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035140DD"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0C3EC9">
        <w:rPr>
          <w:rFonts w:ascii="Arial" w:eastAsia="MS Mincho" w:hAnsi="Arial" w:cs="Arial"/>
          <w:b/>
          <w:bCs/>
          <w:sz w:val="22"/>
          <w:lang w:val="en-GB"/>
        </w:rPr>
        <w:t>8</w:t>
      </w:r>
      <w:r>
        <w:rPr>
          <w:rFonts w:ascii="Arial" w:eastAsia="MS Mincho" w:hAnsi="Arial" w:cs="Arial"/>
          <w:b/>
          <w:bCs/>
          <w:sz w:val="22"/>
          <w:lang w:val="en-GB"/>
        </w:rPr>
        <w:tab/>
      </w:r>
      <w:r w:rsidR="003E722E" w:rsidRPr="003E722E">
        <w:rPr>
          <w:rFonts w:ascii="Arial" w:eastAsia="MS Mincho" w:hAnsi="Arial" w:cs="Arial"/>
          <w:b/>
          <w:bCs/>
          <w:sz w:val="22"/>
          <w:lang w:val="en-GB"/>
        </w:rPr>
        <w:t>R2-2410788</w:t>
      </w:r>
    </w:p>
    <w:p w14:paraId="1FE06C2A" w14:textId="15BB1C1A" w:rsidR="00845494" w:rsidRPr="00DB2F94" w:rsidRDefault="00E53CBE" w:rsidP="00845494">
      <w:pPr>
        <w:pStyle w:val="a4"/>
      </w:pPr>
      <w:r w:rsidRPr="00E53CBE">
        <w:rPr>
          <w:rFonts w:cs="Arial"/>
          <w:bCs/>
          <w:sz w:val="22"/>
          <w:lang w:val="en-GB"/>
        </w:rPr>
        <w:t>Orlando, US</w:t>
      </w:r>
      <w:r w:rsidR="00845494" w:rsidRPr="008443FC">
        <w:rPr>
          <w:rFonts w:cs="Arial"/>
          <w:bCs/>
          <w:sz w:val="22"/>
          <w:lang w:val="en-GB"/>
        </w:rPr>
        <w:t xml:space="preserve">, </w:t>
      </w:r>
      <w:r w:rsidR="001050DC">
        <w:rPr>
          <w:rFonts w:cs="Arial"/>
          <w:bCs/>
          <w:sz w:val="22"/>
          <w:lang w:val="en-GB"/>
        </w:rPr>
        <w:t>Nov</w:t>
      </w:r>
      <w:r w:rsidR="00845494" w:rsidRPr="008443FC">
        <w:rPr>
          <w:rFonts w:cs="Arial"/>
          <w:bCs/>
          <w:sz w:val="22"/>
          <w:szCs w:val="22"/>
          <w:lang w:val="en-GB"/>
        </w:rPr>
        <w:t xml:space="preserve"> </w:t>
      </w:r>
      <w:r w:rsidR="00845494" w:rsidRPr="008443FC">
        <w:rPr>
          <w:sz w:val="22"/>
          <w:szCs w:val="22"/>
        </w:rPr>
        <w:t>1</w:t>
      </w:r>
      <w:r w:rsidR="001050DC">
        <w:rPr>
          <w:sz w:val="22"/>
          <w:szCs w:val="22"/>
        </w:rPr>
        <w:t>8</w:t>
      </w:r>
      <w:r w:rsidR="00845494" w:rsidRPr="008443FC">
        <w:rPr>
          <w:sz w:val="22"/>
          <w:szCs w:val="22"/>
          <w:vertAlign w:val="superscript"/>
        </w:rPr>
        <w:t>th</w:t>
      </w:r>
      <w:r w:rsidR="00845494" w:rsidRPr="008443FC">
        <w:rPr>
          <w:sz w:val="22"/>
          <w:szCs w:val="22"/>
        </w:rPr>
        <w:t xml:space="preserve"> – </w:t>
      </w:r>
      <w:r w:rsidR="001050DC">
        <w:rPr>
          <w:sz w:val="22"/>
          <w:szCs w:val="22"/>
        </w:rPr>
        <w:t>22</w:t>
      </w:r>
      <w:r w:rsidR="009A7003">
        <w:rPr>
          <w:sz w:val="22"/>
          <w:szCs w:val="22"/>
          <w:vertAlign w:val="superscript"/>
        </w:rPr>
        <w:t>nd</w:t>
      </w:r>
      <w:r w:rsidR="00845494" w:rsidRPr="008443FC">
        <w:rPr>
          <w:sz w:val="22"/>
          <w:szCs w:val="22"/>
        </w:rPr>
        <w:t>, 2024</w:t>
      </w: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E8A9A85"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A6CDF" w:rsidRPr="00EA6CDF">
        <w:rPr>
          <w:rFonts w:cs="Arial"/>
          <w:sz w:val="22"/>
          <w:szCs w:val="22"/>
        </w:rPr>
        <w:t>Remaining issue</w:t>
      </w:r>
      <w:r w:rsidR="00310578">
        <w:rPr>
          <w:rFonts w:cs="Arial"/>
          <w:sz w:val="22"/>
          <w:szCs w:val="22"/>
        </w:rPr>
        <w:t>s</w:t>
      </w:r>
      <w:r w:rsidR="00EA6CDF" w:rsidRPr="00EA6CDF">
        <w:rPr>
          <w:rFonts w:cs="Arial"/>
          <w:sz w:val="22"/>
          <w:szCs w:val="22"/>
        </w:rPr>
        <w:t xml:space="preserve"> of on-demand SSB </w:t>
      </w:r>
      <w:proofErr w:type="spellStart"/>
      <w:r w:rsidR="00EA6CDF" w:rsidRPr="00EA6CDF">
        <w:rPr>
          <w:rFonts w:cs="Arial"/>
          <w:sz w:val="22"/>
          <w:szCs w:val="22"/>
        </w:rPr>
        <w:t>SCell</w:t>
      </w:r>
      <w:proofErr w:type="spellEnd"/>
      <w:r w:rsidR="00EA6CDF" w:rsidRPr="00EA6CDF">
        <w:rPr>
          <w:rFonts w:cs="Arial"/>
          <w:sz w:val="22"/>
          <w:szCs w:val="22"/>
        </w:rPr>
        <w:t xml:space="preserve">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C226A6F" w14:textId="02141D70" w:rsidR="00726945" w:rsidRDefault="00AB71F3" w:rsidP="00D762A9">
      <w:pPr>
        <w:pStyle w:val="a0"/>
        <w:spacing w:before="180" w:line="240" w:lineRule="auto"/>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below</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of Rel-19 </w:t>
      </w:r>
      <w:r w:rsidR="00FC3102">
        <w:rPr>
          <w:rFonts w:eastAsiaTheme="minorEastAsia" w:hint="eastAsia"/>
          <w:lang w:val="en-GB" w:eastAsia="zh-CN"/>
        </w:rPr>
        <w:t>network</w:t>
      </w:r>
      <w:r w:rsidR="00FC3102">
        <w:rPr>
          <w:rFonts w:eastAsiaTheme="minorEastAsia"/>
          <w:lang w:val="en-GB" w:eastAsia="zh-CN"/>
        </w:rPr>
        <w:t xml:space="preserve"> </w:t>
      </w:r>
      <w:r w:rsidR="00FC3102">
        <w:rPr>
          <w:rFonts w:eastAsiaTheme="minorEastAsia" w:hint="eastAsia"/>
          <w:lang w:val="en-GB" w:eastAsia="zh-CN"/>
        </w:rPr>
        <w:t>energy</w:t>
      </w:r>
      <w:r w:rsidR="00FC3102">
        <w:rPr>
          <w:rFonts w:eastAsiaTheme="minorEastAsia"/>
          <w:lang w:val="en-GB" w:eastAsia="zh-CN"/>
        </w:rPr>
        <w:t xml:space="preserve"> </w:t>
      </w:r>
      <w:r w:rsidR="00FC3102">
        <w:rPr>
          <w:rFonts w:eastAsiaTheme="minorEastAsia" w:hint="eastAsia"/>
          <w:lang w:val="en-GB" w:eastAsia="zh-CN"/>
        </w:rPr>
        <w:t>saving</w:t>
      </w:r>
      <w:r w:rsidR="00FC3102">
        <w:rPr>
          <w:rFonts w:eastAsiaTheme="minorEastAsia"/>
          <w:lang w:val="en-GB" w:eastAsia="zh-CN"/>
        </w:rPr>
        <w:t xml:space="preserve"> </w:t>
      </w:r>
      <w:r w:rsidR="00FC3102">
        <w:rPr>
          <w:rFonts w:eastAsiaTheme="minorEastAsia" w:hint="eastAsia"/>
          <w:lang w:val="en-GB" w:eastAsia="zh-CN"/>
        </w:rPr>
        <w:t>enhancement</w:t>
      </w:r>
      <w:r w:rsidR="00FC3102">
        <w:rPr>
          <w:rFonts w:eastAsiaTheme="minorEastAsia"/>
          <w:lang w:val="en-GB" w:eastAsia="zh-CN"/>
        </w:rPr>
        <w:t xml:space="preserve"> WI</w:t>
      </w:r>
      <w:r>
        <w:rPr>
          <w:rFonts w:eastAsiaTheme="minorEastAsia"/>
          <w:lang w:val="en-GB" w:eastAsia="zh-CN"/>
        </w:rPr>
        <w:t xml:space="preserve">, </w:t>
      </w:r>
      <w:r w:rsidR="009D66AA">
        <w:rPr>
          <w:rFonts w:eastAsiaTheme="minorEastAsia"/>
          <w:lang w:val="en-GB" w:eastAsia="zh-CN"/>
        </w:rPr>
        <w:t>RAN1</w:t>
      </w:r>
      <w:r w:rsidR="00CB0A15">
        <w:rPr>
          <w:rFonts w:eastAsiaTheme="minorEastAsia"/>
          <w:lang w:val="en-GB" w:eastAsia="zh-CN"/>
        </w:rPr>
        <w:t>/</w:t>
      </w:r>
      <w:r w:rsidR="009D66AA">
        <w:rPr>
          <w:rFonts w:eastAsiaTheme="minorEastAsia"/>
          <w:lang w:val="en-GB" w:eastAsia="zh-CN"/>
        </w:rPr>
        <w:t>2</w:t>
      </w:r>
      <w:r w:rsidR="00CB0A15">
        <w:rPr>
          <w:rFonts w:eastAsiaTheme="minorEastAsia"/>
          <w:lang w:val="en-GB" w:eastAsia="zh-CN"/>
        </w:rPr>
        <w:t>/4</w:t>
      </w:r>
      <w:r w:rsidR="009D66AA">
        <w:rPr>
          <w:rFonts w:eastAsiaTheme="minorEastAsia"/>
          <w:lang w:val="en-GB" w:eastAsia="zh-CN"/>
        </w:rPr>
        <w:t xml:space="preserve"> have made some progress which </w:t>
      </w:r>
      <w:r w:rsidR="00060485">
        <w:rPr>
          <w:rFonts w:eastAsiaTheme="minorEastAsia"/>
          <w:lang w:val="en-GB" w:eastAsia="zh-CN"/>
        </w:rPr>
        <w:t>can be found</w:t>
      </w:r>
      <w:r w:rsidR="009D66AA">
        <w:rPr>
          <w:rFonts w:eastAsiaTheme="minorEastAsia"/>
          <w:lang w:val="en-GB" w:eastAsia="zh-CN"/>
        </w:rPr>
        <w:t xml:space="preserve"> in the Appendix.</w:t>
      </w:r>
      <w:r w:rsidR="00404007">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 xml:space="preserve">on-demand SSB </w:t>
            </w:r>
            <w:proofErr w:type="spellStart"/>
            <w:r>
              <w:rPr>
                <w:bCs/>
                <w:lang w:eastAsia="zh-CN"/>
              </w:rPr>
              <w:t>SCell</w:t>
            </w:r>
            <w:proofErr w:type="spellEnd"/>
            <w:r>
              <w:rPr>
                <w:bCs/>
                <w:lang w:eastAsia="zh-CN"/>
              </w:rPr>
              <w:t xml:space="preserve">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 xml:space="preserve">Specify triggering method(s) (select from UE uplink wake-up-signal using an existing signal/channel, cell on/off indication via backhaul, </w:t>
            </w:r>
            <w:proofErr w:type="spellStart"/>
            <w:r>
              <w:rPr>
                <w:bCs/>
                <w:lang w:eastAsia="zh-CN"/>
              </w:rPr>
              <w:t>Scell</w:t>
            </w:r>
            <w:proofErr w:type="spellEnd"/>
            <w:r>
              <w:rPr>
                <w:bCs/>
                <w:lang w:eastAsia="zh-CN"/>
              </w:rPr>
              <w:t xml:space="preserve">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 xml:space="preserve">Note1: On-demand SSB transmission can be used by UE for at least </w:t>
            </w:r>
            <w:proofErr w:type="spellStart"/>
            <w:r>
              <w:rPr>
                <w:bCs/>
                <w:lang w:eastAsia="zh-CN"/>
              </w:rPr>
              <w:t>SCell</w:t>
            </w:r>
            <w:proofErr w:type="spellEnd"/>
            <w:r>
              <w:rPr>
                <w:bCs/>
                <w:lang w:eastAsia="zh-CN"/>
              </w:rPr>
              <w:t xml:space="preserve"> time/frequency synchronization, L1/L3 measurements and </w:t>
            </w:r>
            <w:proofErr w:type="spellStart"/>
            <w:r>
              <w:rPr>
                <w:bCs/>
                <w:lang w:eastAsia="zh-CN"/>
              </w:rPr>
              <w:t>SCell</w:t>
            </w:r>
            <w:proofErr w:type="spellEnd"/>
            <w:r>
              <w:rPr>
                <w:bCs/>
                <w:lang w:eastAsia="zh-CN"/>
              </w:rPr>
              <w:t xml:space="preserve"> activation, and is supported for FR1 and FR2 in non-shared spectrum.</w:t>
            </w:r>
          </w:p>
        </w:tc>
      </w:tr>
    </w:tbl>
    <w:p w14:paraId="1152E8F5" w14:textId="1EB5E915" w:rsidR="00701971" w:rsidRPr="00A77EB8" w:rsidRDefault="00E943F6" w:rsidP="00D762A9">
      <w:pPr>
        <w:pStyle w:val="a0"/>
        <w:spacing w:before="180" w:line="240" w:lineRule="auto"/>
        <w:rPr>
          <w:rFonts w:eastAsiaTheme="minorEastAsia"/>
          <w:lang w:val="en-GB" w:eastAsia="zh-CN"/>
        </w:rPr>
      </w:pPr>
      <w:r>
        <w:rPr>
          <w:rFonts w:eastAsiaTheme="minorEastAsia"/>
          <w:lang w:val="en-GB" w:eastAsia="zh-CN"/>
        </w:rPr>
        <w:t xml:space="preserve">With </w:t>
      </w:r>
      <w:r w:rsidR="004309E1">
        <w:rPr>
          <w:rFonts w:eastAsiaTheme="minorEastAsia"/>
          <w:lang w:val="en-GB" w:eastAsia="zh-CN"/>
        </w:rPr>
        <w:t>these progresses</w:t>
      </w:r>
      <w:r w:rsidR="00656612">
        <w:rPr>
          <w:rFonts w:eastAsiaTheme="minorEastAsia"/>
          <w:lang w:val="en-GB" w:eastAsia="zh-CN"/>
        </w:rPr>
        <w:t>,</w:t>
      </w:r>
      <w:r w:rsidR="007945A3">
        <w:rPr>
          <w:rFonts w:eastAsiaTheme="minorEastAsia" w:hint="eastAsia"/>
          <w:lang w:val="en-GB" w:eastAsia="zh-CN"/>
        </w:rPr>
        <w:t xml:space="preserve"> </w:t>
      </w:r>
      <w:r w:rsidR="0060223D">
        <w:rPr>
          <w:rFonts w:eastAsiaTheme="minorEastAsia"/>
          <w:lang w:val="en-GB" w:eastAsia="zh-CN"/>
        </w:rPr>
        <w:t>this paper will</w:t>
      </w:r>
      <w:r w:rsidR="00A21E3B">
        <w:rPr>
          <w:rFonts w:eastAsiaTheme="minorEastAsia"/>
          <w:lang w:val="en-GB" w:eastAsia="zh-CN"/>
        </w:rPr>
        <w:t xml:space="preserve"> </w:t>
      </w:r>
      <w:r w:rsidR="004742FA">
        <w:rPr>
          <w:rFonts w:eastAsiaTheme="minorEastAsia"/>
          <w:lang w:val="en-GB" w:eastAsia="zh-CN"/>
        </w:rPr>
        <w:t xml:space="preserve">discuss </w:t>
      </w:r>
      <w:r w:rsidR="009B745A">
        <w:rPr>
          <w:rFonts w:eastAsiaTheme="minorEastAsia"/>
          <w:lang w:val="en-GB" w:eastAsia="zh-CN"/>
        </w:rPr>
        <w:t>the</w:t>
      </w:r>
      <w:r w:rsidR="001E566E">
        <w:rPr>
          <w:rFonts w:eastAsiaTheme="minorEastAsia"/>
          <w:lang w:val="en-GB" w:eastAsia="zh-CN"/>
        </w:rPr>
        <w:t xml:space="preserve"> </w:t>
      </w:r>
      <w:r w:rsidR="005B7528">
        <w:t>r</w:t>
      </w:r>
      <w:r w:rsidR="003C2278">
        <w:t>emaining issues</w:t>
      </w:r>
      <w:r w:rsidR="00751A61">
        <w:t xml:space="preserve"> of </w:t>
      </w:r>
      <w:r w:rsidR="00E617C0">
        <w:t xml:space="preserve">on-demand SSB </w:t>
      </w:r>
      <w:r w:rsidR="00E61C70">
        <w:t>(</w:t>
      </w:r>
      <w:r w:rsidR="00751A61">
        <w:t xml:space="preserve">OD-SSB </w:t>
      </w:r>
      <w:proofErr w:type="spellStart"/>
      <w:r w:rsidR="00751A61">
        <w:t>SCell</w:t>
      </w:r>
      <w:proofErr w:type="spellEnd"/>
      <w:r w:rsidR="002A06A3">
        <w:t>)</w:t>
      </w:r>
      <w:r w:rsidR="00751A61">
        <w:t xml:space="preserve"> operation</w:t>
      </w:r>
      <w:r w:rsidR="003C2278">
        <w:t>.</w:t>
      </w:r>
    </w:p>
    <w:p w14:paraId="00C903B4" w14:textId="7C2759E7" w:rsidR="00925DA8" w:rsidRDefault="009D4132" w:rsidP="005452FF">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2D0B6C">
        <w:rPr>
          <w:rFonts w:eastAsia="MS Mincho" w:cs="Times New Roman" w:hint="eastAsia"/>
          <w:b w:val="0"/>
          <w:bCs w:val="0"/>
          <w:kern w:val="0"/>
          <w:sz w:val="36"/>
          <w:szCs w:val="20"/>
          <w:lang w:val="en-GB" w:eastAsia="ja-JP"/>
        </w:rPr>
        <w:t>Discussion</w:t>
      </w:r>
    </w:p>
    <w:p w14:paraId="519B0E49" w14:textId="6D08AAFD" w:rsidR="00EC2DBA" w:rsidRPr="006E7A63" w:rsidRDefault="009D00E1" w:rsidP="00EC2DBA">
      <w:pPr>
        <w:pStyle w:val="a0"/>
        <w:rPr>
          <w:rFonts w:eastAsiaTheme="minorEastAsia"/>
          <w:b/>
          <w:u w:val="single"/>
          <w:lang w:eastAsia="zh-CN"/>
        </w:rPr>
      </w:pPr>
      <w:r w:rsidRPr="006E7A63">
        <w:rPr>
          <w:b/>
          <w:u w:val="single"/>
        </w:rPr>
        <w:t>RRM measurement</w:t>
      </w:r>
      <w:r w:rsidR="00D92A47" w:rsidRPr="006E7A63">
        <w:rPr>
          <w:b/>
          <w:u w:val="single"/>
        </w:rPr>
        <w:t xml:space="preserve"> on </w:t>
      </w:r>
      <w:proofErr w:type="spellStart"/>
      <w:r w:rsidR="00A57E92" w:rsidRPr="006E7A63">
        <w:rPr>
          <w:b/>
          <w:bCs/>
          <w:iCs/>
          <w:u w:val="single"/>
        </w:rPr>
        <w:t>neighbo</w:t>
      </w:r>
      <w:r w:rsidR="00F21BAD" w:rsidRPr="00237561">
        <w:rPr>
          <w:b/>
          <w:bCs/>
          <w:iCs/>
          <w:u w:val="single"/>
        </w:rPr>
        <w:t>u</w:t>
      </w:r>
      <w:r w:rsidR="00A57E92" w:rsidRPr="006E7A63">
        <w:rPr>
          <w:b/>
          <w:bCs/>
          <w:iCs/>
          <w:u w:val="single"/>
        </w:rPr>
        <w:t>ring</w:t>
      </w:r>
      <w:proofErr w:type="spellEnd"/>
      <w:r w:rsidR="000244B7" w:rsidRPr="006E7A63">
        <w:rPr>
          <w:b/>
          <w:bCs/>
          <w:iCs/>
          <w:u w:val="single"/>
        </w:rPr>
        <w:t xml:space="preserve"> cell</w:t>
      </w:r>
      <w:r w:rsidR="00AC4439" w:rsidRPr="006E7A63">
        <w:rPr>
          <w:b/>
          <w:bCs/>
          <w:iCs/>
          <w:u w:val="single"/>
        </w:rPr>
        <w:t>:</w:t>
      </w:r>
    </w:p>
    <w:p w14:paraId="10E94C6C" w14:textId="3394119D" w:rsidR="000076E8" w:rsidRDefault="000076E8" w:rsidP="008F7C5D">
      <w:pPr>
        <w:pStyle w:val="a0"/>
        <w:spacing w:before="120" w:after="180"/>
        <w:rPr>
          <w:rFonts w:eastAsiaTheme="minorEastAsia"/>
          <w:lang w:eastAsia="zh-CN"/>
        </w:rPr>
      </w:pPr>
      <w:r>
        <w:rPr>
          <w:rFonts w:eastAsiaTheme="minorEastAsia" w:hint="eastAsia"/>
          <w:lang w:eastAsia="zh-CN"/>
        </w:rPr>
        <w:t>I</w:t>
      </w:r>
      <w:r>
        <w:rPr>
          <w:rFonts w:eastAsiaTheme="minorEastAsia"/>
          <w:lang w:eastAsia="zh-CN"/>
        </w:rPr>
        <w:t>n RAN4#</w:t>
      </w:r>
      <w:r w:rsidR="00033A32">
        <w:rPr>
          <w:rFonts w:eastAsiaTheme="minorEastAsia"/>
          <w:lang w:eastAsia="zh-CN"/>
        </w:rPr>
        <w:t>112bis meeting, the below agreement</w:t>
      </w:r>
      <w:r w:rsidR="00971608">
        <w:rPr>
          <w:rFonts w:eastAsiaTheme="minorEastAsia"/>
          <w:lang w:eastAsia="zh-CN"/>
        </w:rPr>
        <w:t>s</w:t>
      </w:r>
      <w:r w:rsidR="00033A32">
        <w:rPr>
          <w:rFonts w:eastAsiaTheme="minorEastAsia"/>
          <w:lang w:eastAsia="zh-CN"/>
        </w:rPr>
        <w:t xml:space="preserve"> have been made</w:t>
      </w:r>
      <w:r w:rsidR="004D4FF7">
        <w:rPr>
          <w:rFonts w:eastAsiaTheme="minorEastAsia"/>
          <w:lang w:eastAsia="zh-CN"/>
        </w:rPr>
        <w:t>.</w:t>
      </w:r>
      <w:r w:rsidR="004D4FF7">
        <w:t xml:space="preserve"> </w:t>
      </w:r>
    </w:p>
    <w:tbl>
      <w:tblPr>
        <w:tblStyle w:val="a7"/>
        <w:tblW w:w="0" w:type="auto"/>
        <w:tblLook w:val="04A0" w:firstRow="1" w:lastRow="0" w:firstColumn="1" w:lastColumn="0" w:noHBand="0" w:noVBand="1"/>
      </w:tblPr>
      <w:tblGrid>
        <w:gridCol w:w="8296"/>
      </w:tblGrid>
      <w:tr w:rsidR="000076E8" w14:paraId="437D96C5" w14:textId="77777777" w:rsidTr="000076E8">
        <w:tc>
          <w:tcPr>
            <w:tcW w:w="8296" w:type="dxa"/>
          </w:tcPr>
          <w:p w14:paraId="440DDED4" w14:textId="77777777" w:rsidR="000076E8" w:rsidRPr="00CB0A15" w:rsidRDefault="000076E8" w:rsidP="000076E8">
            <w:pPr>
              <w:tabs>
                <w:tab w:val="left" w:pos="1680"/>
              </w:tabs>
              <w:spacing w:after="120"/>
              <w:rPr>
                <w:b/>
                <w:szCs w:val="20"/>
                <w:u w:val="single"/>
              </w:rPr>
            </w:pPr>
            <w:r w:rsidRPr="00CB0A15">
              <w:rPr>
                <w:b/>
                <w:szCs w:val="20"/>
                <w:u w:val="single"/>
              </w:rPr>
              <w:t xml:space="preserve">Issue 1-1-2: OD-SSB impact on </w:t>
            </w:r>
            <w:proofErr w:type="spellStart"/>
            <w:r w:rsidRPr="00CB0A15">
              <w:rPr>
                <w:b/>
                <w:szCs w:val="20"/>
                <w:u w:val="single"/>
              </w:rPr>
              <w:t>neighbour</w:t>
            </w:r>
            <w:proofErr w:type="spellEnd"/>
            <w:r w:rsidRPr="00CB0A15">
              <w:rPr>
                <w:b/>
                <w:szCs w:val="20"/>
                <w:u w:val="single"/>
              </w:rPr>
              <w:t xml:space="preserve"> cell measurement</w:t>
            </w:r>
          </w:p>
          <w:p w14:paraId="632A4DFE" w14:textId="77777777" w:rsidR="000076E8" w:rsidRPr="00CB0A15" w:rsidRDefault="000076E8" w:rsidP="000076E8">
            <w:pPr>
              <w:snapToGrid w:val="0"/>
              <w:spacing w:after="120"/>
              <w:rPr>
                <w:iCs/>
                <w:szCs w:val="20"/>
                <w:highlight w:val="green"/>
              </w:rPr>
            </w:pPr>
            <w:r w:rsidRPr="00CB0A15">
              <w:rPr>
                <w:iCs/>
                <w:szCs w:val="20"/>
                <w:highlight w:val="green"/>
              </w:rPr>
              <w:t>Agreement:</w:t>
            </w:r>
          </w:p>
          <w:p w14:paraId="68FF0773" w14:textId="0BFACB31" w:rsidR="000076E8" w:rsidRPr="00702569" w:rsidRDefault="000076E8" w:rsidP="000076E8">
            <w:pPr>
              <w:pStyle w:val="af4"/>
              <w:widowControl/>
              <w:numPr>
                <w:ilvl w:val="0"/>
                <w:numId w:val="5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For the RRM measurement on </w:t>
            </w:r>
            <w:proofErr w:type="spellStart"/>
            <w:r w:rsidRPr="00702569">
              <w:rPr>
                <w:rFonts w:ascii="Times New Roman" w:hAnsi="Times New Roman"/>
                <w:iCs/>
                <w:sz w:val="20"/>
                <w:szCs w:val="20"/>
                <w:highlight w:val="yellow"/>
              </w:rPr>
              <w:t>neigboring</w:t>
            </w:r>
            <w:proofErr w:type="spellEnd"/>
            <w:r w:rsidRPr="00702569">
              <w:rPr>
                <w:rFonts w:ascii="Times New Roman" w:hAnsi="Times New Roman"/>
                <w:iCs/>
                <w:sz w:val="20"/>
                <w:szCs w:val="20"/>
                <w:highlight w:val="yellow"/>
              </w:rPr>
              <w:t xml:space="preserve"> cell, the legacy </w:t>
            </w:r>
            <w:proofErr w:type="spellStart"/>
            <w:r w:rsidRPr="00702569">
              <w:rPr>
                <w:rFonts w:ascii="Times New Roman" w:hAnsi="Times New Roman"/>
                <w:iCs/>
                <w:sz w:val="20"/>
                <w:szCs w:val="20"/>
                <w:highlight w:val="yellow"/>
              </w:rPr>
              <w:t>meaurement</w:t>
            </w:r>
            <w:proofErr w:type="spellEnd"/>
            <w:r w:rsidRPr="00702569">
              <w:rPr>
                <w:rFonts w:ascii="Times New Roman" w:hAnsi="Times New Roman"/>
                <w:iCs/>
                <w:sz w:val="20"/>
                <w:szCs w:val="20"/>
                <w:highlight w:val="yellow"/>
              </w:rPr>
              <w:t xml:space="preserve"> framework is applied.</w:t>
            </w:r>
          </w:p>
          <w:p w14:paraId="1ACDC27D" w14:textId="77777777" w:rsidR="000076E8" w:rsidRPr="00702569" w:rsidRDefault="000076E8" w:rsidP="000076E8">
            <w:pPr>
              <w:pStyle w:val="af4"/>
              <w:widowControl/>
              <w:numPr>
                <w:ilvl w:val="1"/>
                <w:numId w:val="5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Note: The discussion of SMTC configuration is a separate issue. </w:t>
            </w:r>
          </w:p>
          <w:p w14:paraId="42FBFDF3" w14:textId="77777777" w:rsidR="000076E8" w:rsidRDefault="000076E8" w:rsidP="00C801E3">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E519F6">
              <w:rPr>
                <w:rFonts w:ascii="Times New Roman" w:hAnsi="Times New Roman"/>
                <w:iCs/>
                <w:sz w:val="20"/>
                <w:szCs w:val="20"/>
              </w:rPr>
              <w:t>This agreement can be revisited if it is not aligned with further agreement in other WG</w:t>
            </w:r>
            <w:r w:rsidRPr="00CB0A15">
              <w:rPr>
                <w:rFonts w:ascii="Times New Roman" w:hAnsi="Times New Roman"/>
                <w:iCs/>
                <w:sz w:val="20"/>
                <w:szCs w:val="20"/>
              </w:rPr>
              <w:t>s.</w:t>
            </w:r>
          </w:p>
          <w:p w14:paraId="60D26ECC" w14:textId="77777777" w:rsidR="001E513F" w:rsidRDefault="001E513F" w:rsidP="001E513F">
            <w:pPr>
              <w:tabs>
                <w:tab w:val="left" w:pos="1680"/>
              </w:tabs>
              <w:spacing w:after="120"/>
              <w:rPr>
                <w:b/>
                <w:szCs w:val="20"/>
                <w:u w:val="single"/>
              </w:rPr>
            </w:pPr>
          </w:p>
          <w:p w14:paraId="584A3E20" w14:textId="047392C6" w:rsidR="001E513F" w:rsidRPr="00CB0A15" w:rsidRDefault="001E513F" w:rsidP="001E513F">
            <w:pPr>
              <w:tabs>
                <w:tab w:val="left" w:pos="1680"/>
              </w:tabs>
              <w:spacing w:after="120"/>
              <w:rPr>
                <w:b/>
                <w:szCs w:val="20"/>
                <w:u w:val="single"/>
              </w:rPr>
            </w:pPr>
            <w:r w:rsidRPr="00CB0A15">
              <w:rPr>
                <w:b/>
                <w:szCs w:val="20"/>
                <w:u w:val="single"/>
              </w:rPr>
              <w:t xml:space="preserve">Issue 1-2-1: OD-SSB based deactivated </w:t>
            </w:r>
            <w:proofErr w:type="spellStart"/>
            <w:r w:rsidRPr="00CB0A15">
              <w:rPr>
                <w:b/>
                <w:szCs w:val="20"/>
                <w:u w:val="single"/>
              </w:rPr>
              <w:t>SCell</w:t>
            </w:r>
            <w:proofErr w:type="spellEnd"/>
            <w:r w:rsidRPr="00CB0A15">
              <w:rPr>
                <w:b/>
                <w:szCs w:val="20"/>
                <w:u w:val="single"/>
              </w:rPr>
              <w:t xml:space="preserve"> measurement(Case 1)</w:t>
            </w:r>
          </w:p>
          <w:p w14:paraId="333E2C37" w14:textId="77777777" w:rsidR="001E513F" w:rsidRPr="00CB0A15" w:rsidRDefault="001E513F" w:rsidP="001E513F">
            <w:pPr>
              <w:spacing w:after="120"/>
              <w:rPr>
                <w:iCs/>
                <w:szCs w:val="20"/>
                <w:highlight w:val="green"/>
              </w:rPr>
            </w:pPr>
            <w:r w:rsidRPr="00CB0A15">
              <w:rPr>
                <w:iCs/>
                <w:szCs w:val="20"/>
                <w:highlight w:val="green"/>
              </w:rPr>
              <w:t>Agreements:</w:t>
            </w:r>
          </w:p>
          <w:p w14:paraId="7333049B" w14:textId="77777777" w:rsidR="001E513F" w:rsidRPr="00F867B2" w:rsidRDefault="001E513F" w:rsidP="001E513F">
            <w:pPr>
              <w:spacing w:after="120"/>
              <w:rPr>
                <w:color w:val="000000" w:themeColor="text1"/>
                <w:szCs w:val="20"/>
              </w:rPr>
            </w:pPr>
            <w:r w:rsidRPr="00702569">
              <w:rPr>
                <w:color w:val="000000" w:themeColor="text1"/>
                <w:szCs w:val="20"/>
                <w:highlight w:val="yellow"/>
              </w:rPr>
              <w:t xml:space="preserve">Once UE receives the OD-SSB activation indication, UE performs the OD-SSB based fast L3 measurement for deactivated </w:t>
            </w:r>
            <w:proofErr w:type="spellStart"/>
            <w:r w:rsidRPr="00702569">
              <w:rPr>
                <w:color w:val="000000" w:themeColor="text1"/>
                <w:szCs w:val="20"/>
                <w:highlight w:val="yellow"/>
              </w:rPr>
              <w:t>SCell</w:t>
            </w:r>
            <w:proofErr w:type="spellEnd"/>
            <w:r w:rsidRPr="00702569">
              <w:rPr>
                <w:color w:val="000000" w:themeColor="text1"/>
                <w:szCs w:val="20"/>
                <w:highlight w:val="yellow"/>
              </w:rPr>
              <w:t xml:space="preserve"> within a time window.</w:t>
            </w:r>
            <w:r w:rsidRPr="00F867B2">
              <w:rPr>
                <w:color w:val="000000" w:themeColor="text1"/>
                <w:szCs w:val="20"/>
              </w:rPr>
              <w:t xml:space="preserve"> </w:t>
            </w:r>
          </w:p>
          <w:p w14:paraId="0744AB38" w14:textId="77777777" w:rsidR="001E513F" w:rsidRPr="00F867B2"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hAnsi="Times New Roman"/>
                <w:color w:val="000000" w:themeColor="text1"/>
                <w:sz w:val="20"/>
                <w:szCs w:val="20"/>
              </w:rPr>
              <w:t xml:space="preserve">After the time window, UE can </w:t>
            </w:r>
            <w:r w:rsidRPr="00F867B2">
              <w:rPr>
                <w:rFonts w:ascii="Times New Roman" w:eastAsiaTheme="minorEastAsia" w:hAnsi="Times New Roman"/>
                <w:color w:val="000000" w:themeColor="text1"/>
                <w:sz w:val="20"/>
                <w:szCs w:val="20"/>
              </w:rPr>
              <w:t>perform</w:t>
            </w:r>
            <w:r w:rsidRPr="00F867B2">
              <w:rPr>
                <w:rFonts w:ascii="Times New Roman" w:hAnsi="Times New Roman"/>
                <w:color w:val="000000" w:themeColor="text1"/>
                <w:sz w:val="20"/>
                <w:szCs w:val="20"/>
              </w:rPr>
              <w:t xml:space="preserve"> deactivated </w:t>
            </w:r>
            <w:proofErr w:type="spellStart"/>
            <w:r w:rsidRPr="00F867B2">
              <w:rPr>
                <w:rFonts w:ascii="Times New Roman" w:hAnsi="Times New Roman"/>
                <w:color w:val="000000" w:themeColor="text1"/>
                <w:sz w:val="20"/>
                <w:szCs w:val="20"/>
              </w:rPr>
              <w:t>SCell</w:t>
            </w:r>
            <w:proofErr w:type="spellEnd"/>
            <w:r w:rsidRPr="00F867B2">
              <w:rPr>
                <w:rFonts w:ascii="Times New Roman" w:hAnsi="Times New Roman"/>
                <w:color w:val="000000" w:themeColor="text1"/>
                <w:sz w:val="20"/>
                <w:szCs w:val="20"/>
              </w:rPr>
              <w:t xml:space="preserve"> measurement</w:t>
            </w:r>
            <w:r w:rsidRPr="00F867B2">
              <w:rPr>
                <w:rFonts w:ascii="Times New Roman" w:eastAsiaTheme="minorEastAsia" w:hAnsi="Times New Roman"/>
                <w:color w:val="000000" w:themeColor="text1"/>
                <w:sz w:val="20"/>
                <w:szCs w:val="20"/>
              </w:rPr>
              <w:t xml:space="preserve"> with a slow mode</w:t>
            </w:r>
            <w:r w:rsidRPr="00F867B2">
              <w:rPr>
                <w:rFonts w:ascii="Times New Roman" w:hAnsi="Times New Roman"/>
                <w:color w:val="000000" w:themeColor="text1"/>
                <w:sz w:val="20"/>
                <w:szCs w:val="20"/>
              </w:rPr>
              <w:t>.</w:t>
            </w:r>
          </w:p>
          <w:p w14:paraId="70692F06" w14:textId="77777777" w:rsidR="001E513F" w:rsidRPr="00F867B2"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eastAsiaTheme="minorEastAsia" w:hAnsi="Times New Roman"/>
                <w:color w:val="000000" w:themeColor="text1"/>
                <w:sz w:val="20"/>
                <w:szCs w:val="20"/>
              </w:rPr>
              <w:t>Option 2-1: fallback legacy requirement</w:t>
            </w:r>
          </w:p>
          <w:p w14:paraId="0E3DF56A"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79FC9D46"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6B2A885A"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lastRenderedPageBreak/>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59BDE3B3"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64D51F5E"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5F215514"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5324BD43" w14:textId="2ACACBBD" w:rsidR="001E513F" w:rsidRPr="00083EE1" w:rsidRDefault="001E513F" w:rsidP="00083EE1">
            <w:pPr>
              <w:spacing w:after="120"/>
              <w:rPr>
                <w:color w:val="000000" w:themeColor="text1"/>
                <w:szCs w:val="20"/>
              </w:rPr>
            </w:pPr>
            <w:r w:rsidRPr="00702569">
              <w:rPr>
                <w:color w:val="000000" w:themeColor="text1"/>
                <w:szCs w:val="20"/>
                <w:highlight w:val="yellow"/>
              </w:rPr>
              <w:t xml:space="preserve">When UE receives OD-SSB deactivation, UE is not required to measure the deactivated </w:t>
            </w:r>
            <w:proofErr w:type="spellStart"/>
            <w:r w:rsidRPr="00702569">
              <w:rPr>
                <w:color w:val="000000" w:themeColor="text1"/>
                <w:szCs w:val="20"/>
                <w:highlight w:val="yellow"/>
              </w:rPr>
              <w:t>SCell</w:t>
            </w:r>
            <w:proofErr w:type="spellEnd"/>
            <w:r w:rsidRPr="00702569">
              <w:rPr>
                <w:color w:val="000000" w:themeColor="text1"/>
                <w:szCs w:val="20"/>
                <w:highlight w:val="yellow"/>
              </w:rPr>
              <w:t>.</w:t>
            </w:r>
          </w:p>
        </w:tc>
      </w:tr>
    </w:tbl>
    <w:p w14:paraId="6BF89776" w14:textId="19413B54" w:rsidR="00D42DF9" w:rsidRDefault="001E513F" w:rsidP="001B7F7D">
      <w:pPr>
        <w:pStyle w:val="a0"/>
        <w:spacing w:before="120" w:after="180"/>
        <w:rPr>
          <w:rFonts w:eastAsia="宋体" w:cs="Arial"/>
          <w:lang w:eastAsia="zh-CN"/>
        </w:rPr>
      </w:pPr>
      <w:r>
        <w:rPr>
          <w:rFonts w:eastAsiaTheme="minorEastAsia"/>
          <w:lang w:eastAsia="zh-CN"/>
        </w:rPr>
        <w:lastRenderedPageBreak/>
        <w:t>Based on the RAN4 agreement</w:t>
      </w:r>
      <w:r w:rsidR="00675AD1">
        <w:rPr>
          <w:rFonts w:eastAsiaTheme="minorEastAsia"/>
          <w:lang w:eastAsia="zh-CN"/>
        </w:rPr>
        <w:t>s</w:t>
      </w:r>
      <w:r>
        <w:rPr>
          <w:rFonts w:eastAsia="宋体" w:cs="Arial"/>
          <w:lang w:eastAsia="zh-CN"/>
        </w:rPr>
        <w:t xml:space="preserve">, </w:t>
      </w:r>
      <w:r w:rsidR="00083EE1">
        <w:rPr>
          <w:rFonts w:eastAsia="宋体" w:cs="Arial"/>
          <w:lang w:eastAsia="zh-CN"/>
        </w:rPr>
        <w:t xml:space="preserve">when </w:t>
      </w:r>
      <w:r w:rsidR="00083EE1">
        <w:rPr>
          <w:iCs/>
        </w:rPr>
        <w:t xml:space="preserve">the OD-SSB </w:t>
      </w:r>
      <w:r w:rsidR="00303E51">
        <w:rPr>
          <w:iCs/>
        </w:rPr>
        <w:t>activation indication</w:t>
      </w:r>
      <w:r w:rsidR="00675AD1">
        <w:rPr>
          <w:iCs/>
        </w:rPr>
        <w:t xml:space="preserve"> </w:t>
      </w:r>
      <w:r w:rsidR="00083EE1">
        <w:rPr>
          <w:iCs/>
        </w:rPr>
        <w:t xml:space="preserve">is </w:t>
      </w:r>
      <w:r w:rsidR="00303E51">
        <w:rPr>
          <w:iCs/>
        </w:rPr>
        <w:t>received</w:t>
      </w:r>
      <w:r w:rsidR="00083EE1">
        <w:rPr>
          <w:rFonts w:eastAsia="宋体" w:cs="Arial"/>
          <w:lang w:eastAsia="zh-CN"/>
        </w:rPr>
        <w:t xml:space="preserve">, </w:t>
      </w:r>
      <w:r w:rsidR="00675AD1">
        <w:rPr>
          <w:rFonts w:eastAsia="宋体" w:cs="Arial"/>
          <w:lang w:eastAsia="zh-CN"/>
        </w:rPr>
        <w:t xml:space="preserve">the </w:t>
      </w:r>
      <w:r>
        <w:rPr>
          <w:rFonts w:eastAsia="宋体" w:cs="Arial"/>
          <w:lang w:eastAsia="zh-CN"/>
        </w:rPr>
        <w:t xml:space="preserve">UE </w:t>
      </w:r>
      <w:r w:rsidR="00675AD1" w:rsidRPr="00CB0A15">
        <w:rPr>
          <w:color w:val="000000" w:themeColor="text1"/>
          <w:szCs w:val="20"/>
        </w:rPr>
        <w:t>performs the O</w:t>
      </w:r>
      <w:r w:rsidR="00675AD1" w:rsidRPr="00F867B2">
        <w:rPr>
          <w:color w:val="000000" w:themeColor="text1"/>
          <w:szCs w:val="20"/>
        </w:rPr>
        <w:t xml:space="preserve">D-SSB based L3 measurement for deactivated </w:t>
      </w:r>
      <w:proofErr w:type="spellStart"/>
      <w:r w:rsidR="00675AD1" w:rsidRPr="00F867B2">
        <w:rPr>
          <w:color w:val="000000" w:themeColor="text1"/>
          <w:szCs w:val="20"/>
        </w:rPr>
        <w:t>SCell</w:t>
      </w:r>
      <w:proofErr w:type="spellEnd"/>
      <w:r w:rsidR="002907D5">
        <w:rPr>
          <w:color w:val="000000" w:themeColor="text1"/>
          <w:szCs w:val="20"/>
        </w:rPr>
        <w:t>, a</w:t>
      </w:r>
      <w:r w:rsidR="00675AD1">
        <w:rPr>
          <w:color w:val="000000" w:themeColor="text1"/>
          <w:szCs w:val="20"/>
        </w:rPr>
        <w:t>nd the UE still</w:t>
      </w:r>
      <w:r w:rsidR="00675AD1">
        <w:rPr>
          <w:rFonts w:eastAsia="宋体" w:cs="Arial"/>
          <w:lang w:eastAsia="zh-CN"/>
        </w:rPr>
        <w:t xml:space="preserve"> </w:t>
      </w:r>
      <w:r>
        <w:rPr>
          <w:rFonts w:eastAsia="宋体" w:cs="Arial"/>
          <w:lang w:eastAsia="zh-CN"/>
        </w:rPr>
        <w:t xml:space="preserve">use SMTC for </w:t>
      </w:r>
      <w:proofErr w:type="spellStart"/>
      <w:r w:rsidRPr="002E68D7">
        <w:rPr>
          <w:iCs/>
        </w:rPr>
        <w:t>n</w:t>
      </w:r>
      <w:r w:rsidRPr="00614F18">
        <w:rPr>
          <w:iCs/>
        </w:rPr>
        <w:t>eighbour</w:t>
      </w:r>
      <w:proofErr w:type="spellEnd"/>
      <w:r w:rsidRPr="00614F18">
        <w:rPr>
          <w:iCs/>
        </w:rPr>
        <w:t xml:space="preserve"> cell measurements</w:t>
      </w:r>
      <w:r>
        <w:rPr>
          <w:iCs/>
        </w:rPr>
        <w:t xml:space="preserve">. </w:t>
      </w:r>
      <w:r w:rsidR="00675AD1">
        <w:rPr>
          <w:iCs/>
        </w:rPr>
        <w:t xml:space="preserve">So, the question is whether </w:t>
      </w:r>
      <w:r w:rsidR="00B42DE4">
        <w:rPr>
          <w:iCs/>
        </w:rPr>
        <w:t xml:space="preserve">to have </w:t>
      </w:r>
      <w:r w:rsidR="00675AD1">
        <w:rPr>
          <w:iCs/>
        </w:rPr>
        <w:t xml:space="preserve">an additional SMTC for intra-frequency </w:t>
      </w:r>
      <w:proofErr w:type="spellStart"/>
      <w:r w:rsidR="00675AD1" w:rsidRPr="002E68D7">
        <w:rPr>
          <w:iCs/>
        </w:rPr>
        <w:t>n</w:t>
      </w:r>
      <w:r w:rsidR="00675AD1" w:rsidRPr="00614F18">
        <w:rPr>
          <w:iCs/>
        </w:rPr>
        <w:t>eighbour</w:t>
      </w:r>
      <w:proofErr w:type="spellEnd"/>
      <w:r w:rsidR="00675AD1" w:rsidRPr="00614F18">
        <w:rPr>
          <w:iCs/>
        </w:rPr>
        <w:t xml:space="preserve"> cell measurements</w:t>
      </w:r>
      <w:r w:rsidR="00675AD1">
        <w:rPr>
          <w:iCs/>
        </w:rPr>
        <w:t xml:space="preserve"> when the OD-SSB</w:t>
      </w:r>
      <w:r w:rsidR="00D51AC2">
        <w:rPr>
          <w:iCs/>
        </w:rPr>
        <w:t xml:space="preserve"> activation</w:t>
      </w:r>
      <w:r w:rsidR="00675AD1">
        <w:rPr>
          <w:iCs/>
        </w:rPr>
        <w:t xml:space="preserve"> is indicated for the </w:t>
      </w:r>
      <w:proofErr w:type="spellStart"/>
      <w:r w:rsidR="00675AD1">
        <w:rPr>
          <w:iCs/>
        </w:rPr>
        <w:t>SCell</w:t>
      </w:r>
      <w:proofErr w:type="spellEnd"/>
      <w:r w:rsidR="001B7F7D">
        <w:rPr>
          <w:iCs/>
        </w:rPr>
        <w:t xml:space="preserve">, where the additional SMTC </w:t>
      </w:r>
      <w:r w:rsidR="008A35CA">
        <w:rPr>
          <w:iCs/>
        </w:rPr>
        <w:t>maybe</w:t>
      </w:r>
      <w:r w:rsidR="001B7F7D">
        <w:rPr>
          <w:iCs/>
        </w:rPr>
        <w:t xml:space="preserve"> aligned with the OD-SSB pattern</w:t>
      </w:r>
      <w:r w:rsidR="00702569">
        <w:rPr>
          <w:iCs/>
        </w:rPr>
        <w:t xml:space="preserve"> of the </w:t>
      </w:r>
      <w:proofErr w:type="spellStart"/>
      <w:r w:rsidR="00702569">
        <w:rPr>
          <w:iCs/>
        </w:rPr>
        <w:t>SCell</w:t>
      </w:r>
      <w:proofErr w:type="spellEnd"/>
      <w:r w:rsidR="00675AD1">
        <w:rPr>
          <w:iCs/>
        </w:rPr>
        <w:t xml:space="preserve">. </w:t>
      </w:r>
      <w:r w:rsidR="00170452">
        <w:rPr>
          <w:iCs/>
        </w:rPr>
        <w:t>W</w:t>
      </w:r>
      <w:r w:rsidR="00B42DE4">
        <w:rPr>
          <w:iCs/>
        </w:rPr>
        <w:t xml:space="preserve">e understand </w:t>
      </w:r>
      <w:r w:rsidR="00170452">
        <w:rPr>
          <w:iCs/>
        </w:rPr>
        <w:t xml:space="preserve">that from the network perspective, </w:t>
      </w:r>
      <w:r w:rsidR="00B42DE4">
        <w:rPr>
          <w:iCs/>
        </w:rPr>
        <w:t xml:space="preserve">the </w:t>
      </w:r>
      <w:r w:rsidR="003F13B5">
        <w:rPr>
          <w:iCs/>
        </w:rPr>
        <w:t xml:space="preserve">SSB </w:t>
      </w:r>
      <w:r w:rsidR="00D51AC2">
        <w:rPr>
          <w:iCs/>
        </w:rPr>
        <w:t xml:space="preserve">transmission (e.g., </w:t>
      </w:r>
      <w:r w:rsidR="003F13B5">
        <w:rPr>
          <w:iCs/>
        </w:rPr>
        <w:t>periodicity</w:t>
      </w:r>
      <w:r w:rsidR="00D51AC2">
        <w:rPr>
          <w:iCs/>
        </w:rPr>
        <w:t xml:space="preserve"> and time location)</w:t>
      </w:r>
      <w:r w:rsidR="003F13B5">
        <w:rPr>
          <w:iCs/>
        </w:rPr>
        <w:t xml:space="preserve"> of </w:t>
      </w:r>
      <w:proofErr w:type="spellStart"/>
      <w:r w:rsidR="001B7F7D" w:rsidRPr="002E68D7">
        <w:rPr>
          <w:iCs/>
        </w:rPr>
        <w:t>n</w:t>
      </w:r>
      <w:r w:rsidR="001B7F7D" w:rsidRPr="00614F18">
        <w:rPr>
          <w:iCs/>
        </w:rPr>
        <w:t>eighbour</w:t>
      </w:r>
      <w:proofErr w:type="spellEnd"/>
      <w:r w:rsidR="001B7F7D" w:rsidRPr="00614F18">
        <w:rPr>
          <w:iCs/>
        </w:rPr>
        <w:t xml:space="preserve"> cell </w:t>
      </w:r>
      <w:r w:rsidR="003F13B5">
        <w:rPr>
          <w:iCs/>
        </w:rPr>
        <w:t xml:space="preserve">will not be influenced by the OD-SSB operation of </w:t>
      </w:r>
      <w:r w:rsidR="00D51AC2">
        <w:rPr>
          <w:iCs/>
        </w:rPr>
        <w:t xml:space="preserve">the </w:t>
      </w:r>
      <w:proofErr w:type="spellStart"/>
      <w:r w:rsidR="003F13B5">
        <w:rPr>
          <w:iCs/>
        </w:rPr>
        <w:t>SCell</w:t>
      </w:r>
      <w:proofErr w:type="spellEnd"/>
      <w:r w:rsidR="003F13B5">
        <w:rPr>
          <w:iCs/>
        </w:rPr>
        <w:t xml:space="preserve">. </w:t>
      </w:r>
      <w:r w:rsidR="001B7F7D">
        <w:rPr>
          <w:iCs/>
        </w:rPr>
        <w:t xml:space="preserve">Moreover, </w:t>
      </w:r>
      <w:r w:rsidR="001B7F7D">
        <w:rPr>
          <w:rFonts w:eastAsia="宋体" w:cs="Arial"/>
          <w:lang w:eastAsia="zh-CN"/>
        </w:rPr>
        <w:t xml:space="preserve">this WI only considers OD-SSB for </w:t>
      </w:r>
      <w:proofErr w:type="spellStart"/>
      <w:r w:rsidR="001B7F7D">
        <w:rPr>
          <w:rFonts w:eastAsia="宋体" w:cs="Arial"/>
          <w:lang w:eastAsia="zh-CN"/>
        </w:rPr>
        <w:t>SCell</w:t>
      </w:r>
      <w:proofErr w:type="spellEnd"/>
      <w:r w:rsidR="001B7F7D">
        <w:rPr>
          <w:rFonts w:eastAsia="宋体" w:cs="Arial"/>
          <w:lang w:eastAsia="zh-CN"/>
        </w:rPr>
        <w:t xml:space="preserve">, </w:t>
      </w:r>
      <w:r w:rsidR="00170452">
        <w:rPr>
          <w:rFonts w:eastAsia="宋体" w:cs="Arial"/>
          <w:lang w:eastAsia="zh-CN"/>
        </w:rPr>
        <w:t xml:space="preserve">so </w:t>
      </w:r>
      <w:r w:rsidR="001B7F7D">
        <w:rPr>
          <w:rFonts w:eastAsia="宋体" w:cs="Arial"/>
          <w:lang w:eastAsia="zh-CN"/>
        </w:rPr>
        <w:t xml:space="preserve">if there is any OD-SSB transmission </w:t>
      </w:r>
      <w:r w:rsidR="00702569">
        <w:rPr>
          <w:rFonts w:eastAsia="宋体" w:cs="Arial"/>
          <w:lang w:eastAsia="zh-CN"/>
        </w:rPr>
        <w:t>on</w:t>
      </w:r>
      <w:r w:rsidR="001B7F7D">
        <w:rPr>
          <w:rFonts w:eastAsia="宋体" w:cs="Arial"/>
          <w:lang w:eastAsia="zh-CN"/>
        </w:rPr>
        <w:t xml:space="preserve"> the </w:t>
      </w:r>
      <w:proofErr w:type="spellStart"/>
      <w:r w:rsidR="00F21BAD" w:rsidRPr="00F21BAD">
        <w:rPr>
          <w:rFonts w:eastAsia="宋体" w:cs="Arial"/>
          <w:lang w:eastAsia="zh-CN"/>
        </w:rPr>
        <w:t>neighbour</w:t>
      </w:r>
      <w:proofErr w:type="spellEnd"/>
      <w:r w:rsidR="00F21BAD">
        <w:rPr>
          <w:rFonts w:eastAsia="宋体" w:cs="Arial"/>
          <w:lang w:eastAsia="zh-CN"/>
        </w:rPr>
        <w:t xml:space="preserve"> </w:t>
      </w:r>
      <w:r w:rsidR="001B7F7D">
        <w:rPr>
          <w:rFonts w:eastAsia="宋体" w:cs="Arial"/>
          <w:lang w:eastAsia="zh-CN"/>
        </w:rPr>
        <w:t xml:space="preserve">cell,  the L3 measurement of </w:t>
      </w:r>
      <w:proofErr w:type="spellStart"/>
      <w:r w:rsidR="00F21BAD" w:rsidRPr="00F21BAD">
        <w:rPr>
          <w:rFonts w:eastAsia="宋体" w:cs="Arial"/>
          <w:lang w:eastAsia="zh-CN"/>
        </w:rPr>
        <w:t>neighbour</w:t>
      </w:r>
      <w:proofErr w:type="spellEnd"/>
      <w:r w:rsidR="00F21BAD">
        <w:rPr>
          <w:rFonts w:eastAsia="宋体" w:cs="Arial"/>
          <w:lang w:eastAsia="zh-CN"/>
        </w:rPr>
        <w:t xml:space="preserve"> </w:t>
      </w:r>
      <w:r w:rsidR="001B7F7D">
        <w:rPr>
          <w:rFonts w:eastAsia="宋体" w:cs="Arial"/>
          <w:lang w:eastAsia="zh-CN"/>
        </w:rPr>
        <w:t xml:space="preserve">cell should be </w:t>
      </w:r>
      <w:r w:rsidR="001B7F7D" w:rsidRPr="00614F18">
        <w:rPr>
          <w:bCs/>
          <w:iCs/>
        </w:rPr>
        <w:t xml:space="preserve">transparent to the UE, i.e., no spec impact is needed for OD-SSB based </w:t>
      </w:r>
      <w:proofErr w:type="spellStart"/>
      <w:r w:rsidR="001B7F7D" w:rsidRPr="00614F18">
        <w:rPr>
          <w:bCs/>
          <w:iCs/>
        </w:rPr>
        <w:t>neighbour</w:t>
      </w:r>
      <w:proofErr w:type="spellEnd"/>
      <w:r w:rsidR="001B7F7D" w:rsidRPr="00614F18">
        <w:rPr>
          <w:bCs/>
          <w:iCs/>
        </w:rPr>
        <w:t xml:space="preserve"> cell measurements.</w:t>
      </w:r>
      <w:r w:rsidR="009C5915">
        <w:rPr>
          <w:bCs/>
          <w:iCs/>
        </w:rPr>
        <w:t xml:space="preserve"> </w:t>
      </w:r>
    </w:p>
    <w:p w14:paraId="3AD77A7C" w14:textId="492337E6" w:rsidR="00D42DF9" w:rsidRPr="0090127E" w:rsidRDefault="00D42DF9" w:rsidP="00D42DF9">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N</w:t>
      </w:r>
      <w:r w:rsidRPr="002E68D7">
        <w:rPr>
          <w:rFonts w:ascii="Times New Roman" w:hAnsi="Times New Roman"/>
          <w:bCs w:val="0"/>
          <w:iCs/>
        </w:rPr>
        <w:t xml:space="preserve">o </w:t>
      </w:r>
      <w:r w:rsidR="004D21A6">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sidR="00A57E92" w:rsidRPr="00010B78">
        <w:rPr>
          <w:rFonts w:ascii="Times New Roman" w:hAnsi="Times New Roman"/>
          <w:bCs w:val="0"/>
          <w:iCs/>
        </w:rPr>
        <w:t>neighbouring</w:t>
      </w:r>
      <w:r w:rsidRPr="00010B78">
        <w:rPr>
          <w:rFonts w:ascii="Times New Roman" w:hAnsi="Times New Roman"/>
          <w:bCs w:val="0"/>
          <w:iCs/>
        </w:rPr>
        <w:t xml:space="preserve"> cell when the OD-SSB</w:t>
      </w:r>
      <w:r w:rsidR="00605E42">
        <w:rPr>
          <w:rFonts w:ascii="Times New Roman" w:hAnsi="Times New Roman"/>
          <w:bCs w:val="0"/>
          <w:iCs/>
        </w:rPr>
        <w:t xml:space="preserve"> activation indication</w:t>
      </w:r>
      <w:r w:rsidRPr="00010B78">
        <w:rPr>
          <w:rFonts w:ascii="Times New Roman" w:hAnsi="Times New Roman"/>
          <w:bCs w:val="0"/>
          <w:iCs/>
        </w:rPr>
        <w:t xml:space="preserve"> is </w:t>
      </w:r>
      <w:r w:rsidR="00605E42">
        <w:rPr>
          <w:rFonts w:ascii="Times New Roman" w:hAnsi="Times New Roman"/>
          <w:bCs w:val="0"/>
          <w:iCs/>
        </w:rPr>
        <w:t>received</w:t>
      </w:r>
      <w:r>
        <w:rPr>
          <w:rFonts w:ascii="Times New Roman" w:hAnsi="Times New Roman" w:hint="eastAsia"/>
          <w:bCs w:val="0"/>
          <w:iCs/>
        </w:rPr>
        <w:t>.</w:t>
      </w:r>
    </w:p>
    <w:p w14:paraId="46D4CD5C" w14:textId="77777777" w:rsidR="00605944" w:rsidRPr="00C801E3" w:rsidRDefault="00605944" w:rsidP="00C801E3">
      <w:pPr>
        <w:pStyle w:val="a0"/>
        <w:rPr>
          <w:rFonts w:eastAsiaTheme="minorEastAsia"/>
          <w:lang w:eastAsia="zh-CN"/>
        </w:rPr>
      </w:pPr>
    </w:p>
    <w:p w14:paraId="4AD1193B" w14:textId="11A95838" w:rsidR="001E513F" w:rsidRDefault="00392FA3" w:rsidP="00C979CD">
      <w:pPr>
        <w:pStyle w:val="a0"/>
        <w:rPr>
          <w:rFonts w:eastAsiaTheme="minorEastAsia"/>
          <w:lang w:eastAsia="zh-CN"/>
        </w:rPr>
      </w:pPr>
      <w:r w:rsidRPr="006E7A63">
        <w:rPr>
          <w:b/>
          <w:u w:val="single"/>
        </w:rPr>
        <w:t>RRM measurement on</w:t>
      </w:r>
      <w:r w:rsidR="008F3F99">
        <w:rPr>
          <w:b/>
          <w:u w:val="single"/>
        </w:rPr>
        <w:t xml:space="preserve"> </w:t>
      </w:r>
      <w:r w:rsidR="008F3F99" w:rsidRPr="008F3F99">
        <w:rPr>
          <w:rFonts w:hint="eastAsia"/>
          <w:b/>
          <w:u w:val="single"/>
        </w:rPr>
        <w:t>the</w:t>
      </w:r>
      <w:r w:rsidRPr="006E7A63">
        <w:rPr>
          <w:b/>
          <w:u w:val="single"/>
        </w:rPr>
        <w:t xml:space="preserve"> </w:t>
      </w:r>
      <w:proofErr w:type="spellStart"/>
      <w:r w:rsidRPr="008F3F99">
        <w:rPr>
          <w:b/>
          <w:u w:val="single"/>
        </w:rPr>
        <w:t>SCell</w:t>
      </w:r>
      <w:proofErr w:type="spellEnd"/>
      <w:r w:rsidRPr="008F3F99">
        <w:rPr>
          <w:b/>
          <w:u w:val="single"/>
        </w:rPr>
        <w:t>:</w:t>
      </w:r>
    </w:p>
    <w:p w14:paraId="7F882E58" w14:textId="74058C91" w:rsidR="007F7C04" w:rsidRDefault="007F7C04" w:rsidP="007F7C04">
      <w:pPr>
        <w:pStyle w:val="a0"/>
        <w:spacing w:before="120"/>
        <w:rPr>
          <w:rFonts w:eastAsiaTheme="minorEastAsia"/>
          <w:lang w:eastAsia="zh-CN"/>
        </w:rPr>
      </w:pPr>
      <w:r>
        <w:rPr>
          <w:rFonts w:eastAsiaTheme="minorEastAsia" w:hint="eastAsia"/>
          <w:lang w:eastAsia="zh-CN"/>
        </w:rPr>
        <w:t>I</w:t>
      </w:r>
      <w:r>
        <w:rPr>
          <w:rFonts w:eastAsiaTheme="minorEastAsia"/>
          <w:lang w:eastAsia="zh-CN"/>
        </w:rPr>
        <w:t>n RAN2#127</w:t>
      </w:r>
      <w:r w:rsidR="008F3F99">
        <w:rPr>
          <w:rFonts w:eastAsiaTheme="minorEastAsia"/>
          <w:lang w:eastAsia="zh-CN"/>
        </w:rPr>
        <w:t xml:space="preserve"> </w:t>
      </w:r>
      <w:r w:rsidR="008F3F99">
        <w:rPr>
          <w:rFonts w:eastAsiaTheme="minorEastAsia" w:hint="eastAsia"/>
          <w:lang w:eastAsia="zh-CN"/>
        </w:rPr>
        <w:t>meeting</w:t>
      </w:r>
      <w:r>
        <w:rPr>
          <w:rFonts w:eastAsiaTheme="minorEastAsia"/>
          <w:lang w:eastAsia="zh-CN"/>
        </w:rPr>
        <w:t xml:space="preserve">, </w:t>
      </w:r>
      <w:r w:rsidR="009B5397">
        <w:rPr>
          <w:rFonts w:eastAsiaTheme="minorEastAsia"/>
          <w:lang w:eastAsia="zh-CN"/>
        </w:rPr>
        <w:t>RAN2 has agreed</w:t>
      </w:r>
      <w:r w:rsidR="006104E5" w:rsidRPr="00D64023">
        <w:rPr>
          <w:rFonts w:eastAsiaTheme="minorEastAsia"/>
          <w:lang w:eastAsia="zh-CN"/>
        </w:rPr>
        <w:t xml:space="preserve"> </w:t>
      </w:r>
      <w:r w:rsidR="007F647F">
        <w:rPr>
          <w:rFonts w:eastAsiaTheme="minorEastAsia" w:hint="eastAsia"/>
          <w:lang w:eastAsia="zh-CN"/>
        </w:rPr>
        <w:t>to</w:t>
      </w:r>
      <w:r w:rsidR="006104E5">
        <w:rPr>
          <w:rFonts w:eastAsiaTheme="minorEastAsia"/>
          <w:lang w:eastAsia="zh-CN"/>
        </w:rPr>
        <w:t xml:space="preserve"> study </w:t>
      </w:r>
      <w:r w:rsidR="00D64023" w:rsidRPr="00D64023">
        <w:rPr>
          <w:rFonts w:eastAsiaTheme="minorEastAsia"/>
          <w:lang w:eastAsia="zh-CN"/>
        </w:rPr>
        <w:t>how to perform L3 measurement according to OD-SSB</w:t>
      </w:r>
      <w:r w:rsidR="007F647F">
        <w:rPr>
          <w:rFonts w:eastAsiaTheme="minorEastAsia"/>
          <w:lang w:eastAsia="zh-CN"/>
        </w:rPr>
        <w:t xml:space="preserve"> </w:t>
      </w:r>
      <w:r w:rsidR="007F647F">
        <w:rPr>
          <w:rFonts w:eastAsiaTheme="minorEastAsia" w:hint="eastAsia"/>
          <w:lang w:eastAsia="zh-CN"/>
        </w:rPr>
        <w:t>configuration</w:t>
      </w:r>
      <w:r>
        <w:rPr>
          <w:rFonts w:eastAsiaTheme="minorEastAsia"/>
          <w:lang w:eastAsia="zh-CN"/>
        </w:rPr>
        <w:t>:</w:t>
      </w:r>
    </w:p>
    <w:tbl>
      <w:tblPr>
        <w:tblStyle w:val="a7"/>
        <w:tblW w:w="0" w:type="auto"/>
        <w:tblLook w:val="04A0" w:firstRow="1" w:lastRow="0" w:firstColumn="1" w:lastColumn="0" w:noHBand="0" w:noVBand="1"/>
      </w:tblPr>
      <w:tblGrid>
        <w:gridCol w:w="8296"/>
      </w:tblGrid>
      <w:tr w:rsidR="007F7C04" w14:paraId="3C193896" w14:textId="77777777" w:rsidTr="00E519F6">
        <w:trPr>
          <w:trHeight w:val="1975"/>
        </w:trPr>
        <w:tc>
          <w:tcPr>
            <w:tcW w:w="8296" w:type="dxa"/>
          </w:tcPr>
          <w:p w14:paraId="2666E2E0" w14:textId="77777777" w:rsidR="007F7C04" w:rsidRPr="00237561" w:rsidRDefault="007F7C04" w:rsidP="00E519F6">
            <w:pPr>
              <w:numPr>
                <w:ilvl w:val="0"/>
                <w:numId w:val="52"/>
              </w:numPr>
              <w:spacing w:after="0" w:line="240" w:lineRule="auto"/>
              <w:jc w:val="left"/>
              <w:rPr>
                <w:rFonts w:eastAsia="PMingLiU"/>
                <w:lang w:eastAsia="zh-TW"/>
              </w:rPr>
            </w:pPr>
            <w:r w:rsidRPr="00237561">
              <w:rPr>
                <w:rFonts w:eastAsia="PMingLiU"/>
                <w:lang w:eastAsia="zh-TW"/>
              </w:rPr>
              <w:t>Measurement based on OD-SSB in both case 1 and case 2 will be considered. (case 1 and case 2 defined in RAN1).</w:t>
            </w:r>
          </w:p>
          <w:p w14:paraId="541A7D6C" w14:textId="77777777" w:rsidR="007F7C04" w:rsidRPr="006C5290" w:rsidRDefault="007F7C04" w:rsidP="00E519F6">
            <w:pPr>
              <w:numPr>
                <w:ilvl w:val="0"/>
                <w:numId w:val="52"/>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174A6E1B" w14:textId="77777777" w:rsidR="007F7C04" w:rsidRDefault="007F7C04" w:rsidP="00E519F6">
            <w:pPr>
              <w:numPr>
                <w:ilvl w:val="0"/>
                <w:numId w:val="52"/>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1D6EBB6E" w14:textId="77777777" w:rsidR="007F7C04" w:rsidRPr="007A1D19" w:rsidRDefault="007F7C04" w:rsidP="00E519F6">
            <w:pPr>
              <w:numPr>
                <w:ilvl w:val="0"/>
                <w:numId w:val="52"/>
              </w:numPr>
              <w:spacing w:after="0" w:line="240" w:lineRule="auto"/>
              <w:jc w:val="left"/>
              <w:rPr>
                <w:rFonts w:eastAsia="PMingLiU"/>
                <w:lang w:eastAsia="zh-TW"/>
              </w:rPr>
            </w:pPr>
            <w:r w:rsidRPr="0090127E">
              <w:rPr>
                <w:rFonts w:eastAsia="PMingLiU"/>
                <w:highlight w:val="yellow"/>
                <w:lang w:eastAsia="zh-TW"/>
              </w:rPr>
              <w:t>RAN2 study how the UE to perform L3 measurement according to OD-SSB L3 RRM configuration.</w:t>
            </w:r>
          </w:p>
        </w:tc>
      </w:tr>
    </w:tbl>
    <w:p w14:paraId="07C096AF" w14:textId="6CEE40C3" w:rsidR="00670987" w:rsidRDefault="00D64023" w:rsidP="008F7C5D">
      <w:pPr>
        <w:pStyle w:val="a0"/>
        <w:spacing w:before="120" w:after="180"/>
        <w:rPr>
          <w:rFonts w:eastAsiaTheme="minorEastAsia"/>
          <w:lang w:eastAsia="zh-CN"/>
        </w:rPr>
      </w:pPr>
      <w:r>
        <w:rPr>
          <w:rFonts w:eastAsiaTheme="minorEastAsia"/>
          <w:lang w:eastAsia="zh-CN"/>
        </w:rPr>
        <w:t xml:space="preserve">In case 1, the measurement behavior is clear as the UE can only measure OD-SSB </w:t>
      </w:r>
      <w:r w:rsidR="00670987">
        <w:rPr>
          <w:rFonts w:eastAsiaTheme="minorEastAsia" w:hint="eastAsia"/>
          <w:lang w:eastAsia="zh-CN"/>
        </w:rPr>
        <w:t>of</w:t>
      </w:r>
      <w:r w:rsidR="00670987">
        <w:rPr>
          <w:rFonts w:eastAsiaTheme="minorEastAsia"/>
          <w:lang w:eastAsia="zh-CN"/>
        </w:rPr>
        <w:t xml:space="preserve"> </w:t>
      </w:r>
      <w:proofErr w:type="spellStart"/>
      <w:r w:rsidR="00670987">
        <w:rPr>
          <w:rFonts w:eastAsiaTheme="minorEastAsia"/>
          <w:lang w:eastAsia="zh-CN"/>
        </w:rPr>
        <w:t>SC</w:t>
      </w:r>
      <w:r w:rsidR="00670987">
        <w:rPr>
          <w:rFonts w:eastAsiaTheme="minorEastAsia" w:hint="eastAsia"/>
          <w:lang w:eastAsia="zh-CN"/>
        </w:rPr>
        <w:t>ell</w:t>
      </w:r>
      <w:proofErr w:type="spellEnd"/>
      <w:r w:rsidR="00670987">
        <w:rPr>
          <w:rFonts w:eastAsiaTheme="minorEastAsia"/>
          <w:lang w:eastAsia="zh-CN"/>
        </w:rPr>
        <w:t xml:space="preserve"> </w:t>
      </w:r>
      <w:r>
        <w:rPr>
          <w:rFonts w:eastAsiaTheme="minorEastAsia"/>
          <w:lang w:eastAsia="zh-CN"/>
        </w:rPr>
        <w:t>when activated</w:t>
      </w:r>
      <w:r w:rsidR="00670987">
        <w:rPr>
          <w:rFonts w:eastAsiaTheme="minorEastAsia"/>
          <w:lang w:eastAsia="zh-CN"/>
        </w:rPr>
        <w:t xml:space="preserve">. For case 2, there are always on SSB and OD-SSB on this </w:t>
      </w:r>
      <w:proofErr w:type="spellStart"/>
      <w:r w:rsidR="00C64C71">
        <w:rPr>
          <w:rFonts w:eastAsiaTheme="minorEastAsia"/>
          <w:lang w:eastAsia="zh-CN"/>
        </w:rPr>
        <w:t>SCell</w:t>
      </w:r>
      <w:proofErr w:type="spellEnd"/>
      <w:r w:rsidR="00670987">
        <w:rPr>
          <w:rFonts w:eastAsiaTheme="minorEastAsia"/>
          <w:lang w:eastAsia="zh-CN"/>
        </w:rPr>
        <w:t xml:space="preserve">, </w:t>
      </w:r>
      <w:r>
        <w:rPr>
          <w:rFonts w:eastAsiaTheme="minorEastAsia"/>
          <w:lang w:eastAsia="zh-CN"/>
        </w:rPr>
        <w:t xml:space="preserve">and </w:t>
      </w:r>
      <w:r w:rsidR="009B5397">
        <w:rPr>
          <w:rFonts w:eastAsiaTheme="minorEastAsia"/>
          <w:lang w:eastAsia="zh-CN"/>
        </w:rPr>
        <w:t xml:space="preserve">RAN4 </w:t>
      </w:r>
      <w:r>
        <w:rPr>
          <w:rFonts w:eastAsiaTheme="minorEastAsia"/>
          <w:lang w:eastAsia="zh-CN"/>
        </w:rPr>
        <w:t>has identified the below three s</w:t>
      </w:r>
      <w:r w:rsidRPr="008F7C5D">
        <w:rPr>
          <w:rFonts w:eastAsiaTheme="minorEastAsia"/>
          <w:lang w:eastAsia="zh-CN"/>
        </w:rPr>
        <w:t>cenarios</w:t>
      </w:r>
      <w:r w:rsidR="00170143" w:rsidRPr="008F7C5D">
        <w:rPr>
          <w:rFonts w:eastAsiaTheme="minorEastAsia"/>
          <w:lang w:eastAsia="zh-CN"/>
        </w:rPr>
        <w:t xml:space="preserve"> in the last RAN4 meeting</w:t>
      </w:r>
      <w:r w:rsidR="0012251A">
        <w:rPr>
          <w:rFonts w:eastAsiaTheme="minorEastAsia"/>
          <w:lang w:eastAsia="zh-CN"/>
        </w:rPr>
        <w:t>.</w:t>
      </w:r>
      <w:r w:rsidR="00FE1C98">
        <w:rPr>
          <w:rFonts w:eastAsiaTheme="minorEastAsia"/>
          <w:lang w:eastAsia="zh-CN"/>
        </w:rPr>
        <w:t xml:space="preserve"> In </w:t>
      </w:r>
      <w:r w:rsidR="00F15465">
        <w:rPr>
          <w:rFonts w:eastAsiaTheme="minorEastAsia" w:hint="eastAsia"/>
          <w:lang w:eastAsia="zh-CN"/>
        </w:rPr>
        <w:t>the</w:t>
      </w:r>
      <w:r w:rsidR="00F15465">
        <w:rPr>
          <w:rFonts w:eastAsiaTheme="minorEastAsia"/>
          <w:lang w:eastAsia="zh-CN"/>
        </w:rPr>
        <w:t xml:space="preserve"> </w:t>
      </w:r>
      <w:r w:rsidR="00F15465">
        <w:rPr>
          <w:rFonts w:eastAsiaTheme="minorEastAsia" w:hint="eastAsia"/>
          <w:lang w:eastAsia="zh-CN"/>
        </w:rPr>
        <w:t xml:space="preserve">below </w:t>
      </w:r>
      <w:r w:rsidR="00FE1C98">
        <w:rPr>
          <w:rFonts w:eastAsiaTheme="minorEastAsia"/>
          <w:lang w:eastAsia="zh-CN"/>
        </w:rPr>
        <w:t>scenario 3, i</w:t>
      </w:r>
      <w:r w:rsidR="005D45A9">
        <w:rPr>
          <w:rFonts w:eastAsiaTheme="minorEastAsia"/>
          <w:lang w:eastAsia="zh-CN"/>
        </w:rPr>
        <w:t xml:space="preserve">f </w:t>
      </w:r>
      <w:r w:rsidR="005D45A9" w:rsidRPr="008F7C5D">
        <w:rPr>
          <w:rFonts w:eastAsiaTheme="minorEastAsia"/>
          <w:lang w:eastAsia="zh-CN"/>
        </w:rPr>
        <w:t>OD-SSB and always</w:t>
      </w:r>
      <w:r w:rsidR="00F15465">
        <w:rPr>
          <w:rFonts w:eastAsiaTheme="minorEastAsia"/>
          <w:lang w:eastAsia="zh-CN"/>
        </w:rPr>
        <w:t xml:space="preserve"> </w:t>
      </w:r>
      <w:r w:rsidR="005D45A9" w:rsidRPr="008F7C5D">
        <w:rPr>
          <w:rFonts w:eastAsiaTheme="minorEastAsia"/>
          <w:lang w:eastAsia="zh-CN"/>
        </w:rPr>
        <w:t xml:space="preserve">on SSB are on the different SSB carrier frequency, there is RF retuning time </w:t>
      </w:r>
      <w:r w:rsidR="00F15465">
        <w:rPr>
          <w:rFonts w:eastAsiaTheme="minorEastAsia" w:hint="eastAsia"/>
          <w:lang w:eastAsia="zh-CN"/>
        </w:rPr>
        <w:t>for</w:t>
      </w:r>
      <w:r w:rsidR="00F15465">
        <w:rPr>
          <w:rFonts w:eastAsiaTheme="minorEastAsia"/>
          <w:lang w:eastAsia="zh-CN"/>
        </w:rPr>
        <w:t xml:space="preserve"> </w:t>
      </w:r>
      <w:r w:rsidR="005D45A9" w:rsidRPr="008F7C5D">
        <w:rPr>
          <w:rFonts w:eastAsiaTheme="minorEastAsia"/>
          <w:lang w:eastAsia="zh-CN"/>
        </w:rPr>
        <w:t>switch</w:t>
      </w:r>
      <w:r w:rsidR="00F15465">
        <w:rPr>
          <w:rFonts w:eastAsiaTheme="minorEastAsia" w:hint="eastAsia"/>
          <w:lang w:eastAsia="zh-CN"/>
        </w:rPr>
        <w:t>ing</w:t>
      </w:r>
      <w:r w:rsidR="00F15465">
        <w:rPr>
          <w:rFonts w:eastAsiaTheme="minorEastAsia"/>
          <w:lang w:eastAsia="zh-CN"/>
        </w:rPr>
        <w:t xml:space="preserve"> </w:t>
      </w:r>
      <w:r w:rsidR="005D45A9" w:rsidRPr="008F7C5D">
        <w:rPr>
          <w:rFonts w:eastAsiaTheme="minorEastAsia"/>
          <w:lang w:eastAsia="zh-CN"/>
        </w:rPr>
        <w:t>to the SSB frequency of OD-SSB from SSB frequency of always on SSB</w:t>
      </w:r>
      <w:r w:rsidR="00F15465">
        <w:rPr>
          <w:rFonts w:eastAsiaTheme="minorEastAsia" w:hint="eastAsia"/>
          <w:lang w:eastAsia="zh-CN"/>
        </w:rPr>
        <w:t>,</w:t>
      </w:r>
      <w:r w:rsidR="00F15465">
        <w:rPr>
          <w:rFonts w:eastAsiaTheme="minorEastAsia"/>
          <w:lang w:eastAsia="zh-CN"/>
        </w:rPr>
        <w:t xml:space="preserve"> during which the</w:t>
      </w:r>
      <w:r w:rsidR="00F15465" w:rsidRPr="008F7C5D">
        <w:rPr>
          <w:rFonts w:eastAsiaTheme="minorEastAsia"/>
          <w:lang w:eastAsia="zh-CN"/>
        </w:rPr>
        <w:t xml:space="preserve"> </w:t>
      </w:r>
      <w:r w:rsidR="005D45A9" w:rsidRPr="008F7C5D">
        <w:rPr>
          <w:rFonts w:eastAsiaTheme="minorEastAsia"/>
          <w:lang w:eastAsia="zh-CN"/>
        </w:rPr>
        <w:t xml:space="preserve">network cannot schedule the </w:t>
      </w:r>
      <w:r w:rsidR="00F15465">
        <w:rPr>
          <w:rFonts w:eastAsiaTheme="minorEastAsia"/>
          <w:lang w:eastAsia="zh-CN"/>
        </w:rPr>
        <w:t>UE</w:t>
      </w:r>
      <w:r w:rsidR="005D45A9" w:rsidRPr="008F7C5D">
        <w:rPr>
          <w:rFonts w:eastAsiaTheme="minorEastAsia"/>
          <w:lang w:eastAsia="zh-CN"/>
        </w:rPr>
        <w:t>. Thus, we suggest to only consider OD-SSB and always</w:t>
      </w:r>
      <w:r w:rsidR="007676A9">
        <w:rPr>
          <w:rFonts w:eastAsiaTheme="minorEastAsia"/>
          <w:lang w:eastAsia="zh-CN"/>
        </w:rPr>
        <w:t xml:space="preserve"> </w:t>
      </w:r>
      <w:r w:rsidR="005D45A9" w:rsidRPr="008F7C5D">
        <w:rPr>
          <w:rFonts w:eastAsiaTheme="minorEastAsia"/>
          <w:lang w:eastAsia="zh-CN"/>
        </w:rPr>
        <w:t xml:space="preserve">on SSB are on the same SSB carrier frequency. </w:t>
      </w:r>
    </w:p>
    <w:tbl>
      <w:tblPr>
        <w:tblStyle w:val="a7"/>
        <w:tblW w:w="0" w:type="auto"/>
        <w:tblLook w:val="04A0" w:firstRow="1" w:lastRow="0" w:firstColumn="1" w:lastColumn="0" w:noHBand="0" w:noVBand="1"/>
      </w:tblPr>
      <w:tblGrid>
        <w:gridCol w:w="8296"/>
      </w:tblGrid>
      <w:tr w:rsidR="00BE76AF" w14:paraId="784962C4" w14:textId="77777777" w:rsidTr="00BE76AF">
        <w:tc>
          <w:tcPr>
            <w:tcW w:w="8296" w:type="dxa"/>
          </w:tcPr>
          <w:p w14:paraId="325EED7E" w14:textId="77777777" w:rsidR="00BE76AF" w:rsidRPr="00CB0A15" w:rsidRDefault="00BE76AF" w:rsidP="00BE76AF">
            <w:pPr>
              <w:pStyle w:val="af4"/>
              <w:widowControl/>
              <w:numPr>
                <w:ilvl w:val="0"/>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w:t>
            </w:r>
            <w:proofErr w:type="spellStart"/>
            <w:r w:rsidRPr="00CB0A15">
              <w:rPr>
                <w:rFonts w:ascii="Times New Roman" w:hAnsi="Times New Roman"/>
                <w:color w:val="000000" w:themeColor="text1"/>
                <w:sz w:val="20"/>
                <w:szCs w:val="20"/>
              </w:rPr>
              <w:t>SCell</w:t>
            </w:r>
            <w:proofErr w:type="spellEnd"/>
            <w:r w:rsidRPr="00CB0A15">
              <w:rPr>
                <w:rFonts w:ascii="Times New Roman" w:hAnsi="Times New Roman"/>
                <w:color w:val="000000" w:themeColor="text1"/>
                <w:sz w:val="20"/>
                <w:szCs w:val="20"/>
              </w:rPr>
              <w:t xml:space="preserve">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7EC9D103" w14:textId="77777777" w:rsidR="00BE76AF" w:rsidRPr="00CB0A15" w:rsidRDefault="00BE76AF" w:rsidP="00BE76AF">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1F6462EB" w14:textId="77777777" w:rsidR="00BE76AF" w:rsidRPr="00CB0A15" w:rsidRDefault="00BE76AF" w:rsidP="00BE76AF">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2: OD-SSB and always-on SSB are with same SSB carrier frequency, different offsets and periodicities.</w:t>
            </w:r>
          </w:p>
          <w:p w14:paraId="2221731A" w14:textId="4035CC2E" w:rsidR="00BE76AF" w:rsidRPr="00170143" w:rsidRDefault="00BE76AF" w:rsidP="0068688E">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237561">
              <w:rPr>
                <w:rFonts w:ascii="Times New Roman" w:hAnsi="Times New Roman"/>
                <w:sz w:val="20"/>
                <w:szCs w:val="20"/>
                <w:highlight w:val="yellow"/>
              </w:rPr>
              <w:t>Scenario 3: OD-SSB and always-on SSB are within different SSB carrier frequencies</w:t>
            </w:r>
            <w:r w:rsidRPr="00237561">
              <w:rPr>
                <w:rFonts w:ascii="Times New Roman" w:hAnsi="Times New Roman"/>
                <w:color w:val="000000" w:themeColor="text1"/>
                <w:sz w:val="20"/>
                <w:szCs w:val="20"/>
                <w:highlight w:val="yellow"/>
              </w:rPr>
              <w:t>.</w:t>
            </w:r>
          </w:p>
        </w:tc>
      </w:tr>
    </w:tbl>
    <w:p w14:paraId="479911E8" w14:textId="4C65393B" w:rsidR="00486554" w:rsidRPr="009F299D" w:rsidRDefault="009F299D" w:rsidP="00A8437B">
      <w:pPr>
        <w:pStyle w:val="Proposal"/>
        <w:numPr>
          <w:ilvl w:val="0"/>
          <w:numId w:val="30"/>
        </w:numPr>
        <w:spacing w:before="120" w:after="180" w:line="240" w:lineRule="auto"/>
        <w:ind w:left="1701" w:hanging="1701"/>
        <w:rPr>
          <w:rFonts w:ascii="Times New Roman" w:hAnsi="Times New Roman"/>
          <w:bCs w:val="0"/>
          <w:iCs/>
        </w:rPr>
      </w:pPr>
      <w:r w:rsidRPr="009F299D">
        <w:rPr>
          <w:rFonts w:ascii="Times New Roman" w:hAnsi="Times New Roman"/>
          <w:bCs w:val="0"/>
          <w:iCs/>
        </w:rPr>
        <w:t xml:space="preserve">For OD-SSB </w:t>
      </w:r>
      <w:proofErr w:type="spellStart"/>
      <w:r w:rsidRPr="009F299D">
        <w:rPr>
          <w:rFonts w:ascii="Times New Roman" w:hAnsi="Times New Roman"/>
          <w:bCs w:val="0"/>
          <w:iCs/>
        </w:rPr>
        <w:t>SCell</w:t>
      </w:r>
      <w:proofErr w:type="spellEnd"/>
      <w:r w:rsidRPr="009F299D">
        <w:rPr>
          <w:rFonts w:ascii="Times New Roman" w:hAnsi="Times New Roman"/>
          <w:bCs w:val="0"/>
          <w:iCs/>
        </w:rPr>
        <w:t xml:space="preserve"> </w:t>
      </w:r>
      <w:r w:rsidR="00F85AE5">
        <w:rPr>
          <w:rFonts w:ascii="Times New Roman" w:hAnsi="Times New Roman"/>
          <w:bCs w:val="0"/>
          <w:iCs/>
        </w:rPr>
        <w:t>C</w:t>
      </w:r>
      <w:r w:rsidRPr="009F299D">
        <w:rPr>
          <w:rFonts w:ascii="Times New Roman" w:hAnsi="Times New Roman"/>
          <w:bCs w:val="0"/>
          <w:iCs/>
        </w:rPr>
        <w:t>ase 2, only consider OD-SSB and always</w:t>
      </w:r>
      <w:r w:rsidR="007676A9">
        <w:rPr>
          <w:rFonts w:ascii="Times New Roman" w:hAnsi="Times New Roman"/>
          <w:bCs w:val="0"/>
          <w:iCs/>
        </w:rPr>
        <w:t xml:space="preserve"> </w:t>
      </w:r>
      <w:r w:rsidRPr="009F299D">
        <w:rPr>
          <w:rFonts w:ascii="Times New Roman" w:hAnsi="Times New Roman"/>
          <w:bCs w:val="0"/>
          <w:iCs/>
        </w:rPr>
        <w:t>on SSB are on the same SSB frequency.</w:t>
      </w:r>
    </w:p>
    <w:p w14:paraId="5AFF311B" w14:textId="38E411D7" w:rsidR="004675DD" w:rsidRDefault="00B860AD" w:rsidP="00464334">
      <w:pPr>
        <w:pStyle w:val="a0"/>
        <w:rPr>
          <w:rFonts w:eastAsiaTheme="minorEastAsia"/>
          <w:b/>
          <w:lang w:eastAsia="zh-CN"/>
        </w:rPr>
      </w:pPr>
      <w:r w:rsidRPr="00886879">
        <w:rPr>
          <w:rFonts w:eastAsiaTheme="minorEastAsia"/>
          <w:lang w:eastAsia="zh-CN"/>
        </w:rPr>
        <w:lastRenderedPageBreak/>
        <w:t xml:space="preserve">Moreover, </w:t>
      </w:r>
      <w:r w:rsidR="00027D53">
        <w:rPr>
          <w:rFonts w:eastAsiaTheme="minorEastAsia"/>
          <w:lang w:eastAsia="zh-CN"/>
        </w:rPr>
        <w:t xml:space="preserve">for </w:t>
      </w:r>
      <w:r w:rsidR="008A7C19">
        <w:rPr>
          <w:rFonts w:eastAsiaTheme="minorEastAsia"/>
          <w:lang w:eastAsia="zh-CN"/>
        </w:rPr>
        <w:t xml:space="preserve">case </w:t>
      </w:r>
      <w:r w:rsidR="009D5EEA">
        <w:rPr>
          <w:rFonts w:eastAsiaTheme="minorEastAsia"/>
          <w:lang w:eastAsia="zh-CN"/>
        </w:rPr>
        <w:t xml:space="preserve">2, </w:t>
      </w:r>
      <w:r w:rsidR="008D5640">
        <w:rPr>
          <w:rFonts w:eastAsiaTheme="minorEastAsia"/>
          <w:lang w:eastAsia="zh-CN"/>
        </w:rPr>
        <w:t xml:space="preserve">the question has been raised by the companies that whether the UE </w:t>
      </w:r>
      <w:r w:rsidR="00D41EFA">
        <w:rPr>
          <w:rFonts w:eastAsiaTheme="minorEastAsia"/>
          <w:lang w:eastAsia="zh-CN"/>
        </w:rPr>
        <w:t>can</w:t>
      </w:r>
      <w:r w:rsidR="009B3D66">
        <w:rPr>
          <w:rFonts w:eastAsiaTheme="minorEastAsia"/>
          <w:lang w:eastAsia="zh-CN"/>
        </w:rPr>
        <w:t xml:space="preserve"> combine </w:t>
      </w:r>
      <w:r w:rsidR="00432B5C">
        <w:rPr>
          <w:rFonts w:eastAsiaTheme="minorEastAsia"/>
          <w:lang w:eastAsia="zh-CN"/>
        </w:rPr>
        <w:t xml:space="preserve">the </w:t>
      </w:r>
      <w:r w:rsidR="00027D53">
        <w:rPr>
          <w:rFonts w:eastAsiaTheme="minorEastAsia"/>
          <w:lang w:eastAsia="zh-CN"/>
        </w:rPr>
        <w:t xml:space="preserve">L3 measurement results of OD-SSB and always on SSB </w:t>
      </w:r>
      <w:r w:rsidR="00432B5C">
        <w:rPr>
          <w:rFonts w:eastAsiaTheme="minorEastAsia"/>
          <w:lang w:eastAsia="zh-CN"/>
        </w:rPr>
        <w:t xml:space="preserve">to </w:t>
      </w:r>
      <w:r w:rsidR="00057923">
        <w:rPr>
          <w:rFonts w:eastAsiaTheme="minorEastAsia"/>
          <w:lang w:eastAsia="zh-CN"/>
        </w:rPr>
        <w:t xml:space="preserve">derive the L3 measurement of </w:t>
      </w:r>
      <w:proofErr w:type="spellStart"/>
      <w:r w:rsidR="00057923">
        <w:rPr>
          <w:rFonts w:eastAsiaTheme="minorEastAsia"/>
          <w:lang w:eastAsia="zh-CN"/>
        </w:rPr>
        <w:t>SCell</w:t>
      </w:r>
      <w:proofErr w:type="spellEnd"/>
      <w:r w:rsidR="00514157">
        <w:rPr>
          <w:rFonts w:eastAsiaTheme="minorEastAsia"/>
          <w:lang w:eastAsia="zh-CN"/>
        </w:rPr>
        <w:t xml:space="preserve">. </w:t>
      </w:r>
      <w:r w:rsidR="007E0AE5">
        <w:rPr>
          <w:rFonts w:eastAsiaTheme="minorEastAsia"/>
          <w:lang w:eastAsia="zh-CN"/>
        </w:rPr>
        <w:t xml:space="preserve">From our understanding, </w:t>
      </w:r>
      <w:r w:rsidR="00DB2EA6">
        <w:rPr>
          <w:rFonts w:eastAsiaTheme="minorEastAsia"/>
          <w:lang w:eastAsia="zh-CN"/>
        </w:rPr>
        <w:t>when the OD-SSB</w:t>
      </w:r>
      <w:r w:rsidR="00B42FEA" w:rsidRPr="00B42FEA">
        <w:rPr>
          <w:rFonts w:eastAsiaTheme="minorEastAsia"/>
          <w:lang w:eastAsia="zh-CN"/>
        </w:rPr>
        <w:t xml:space="preserve"> </w:t>
      </w:r>
      <w:r w:rsidR="00F428CA">
        <w:rPr>
          <w:rFonts w:eastAsiaTheme="minorEastAsia"/>
          <w:lang w:eastAsia="zh-CN"/>
        </w:rPr>
        <w:t>activation</w:t>
      </w:r>
      <w:r w:rsidR="00DB2EA6">
        <w:rPr>
          <w:rFonts w:eastAsiaTheme="minorEastAsia"/>
          <w:lang w:eastAsia="zh-CN"/>
        </w:rPr>
        <w:t xml:space="preserve"> is indicated</w:t>
      </w:r>
      <w:r w:rsidR="00F428CA">
        <w:rPr>
          <w:rFonts w:eastAsiaTheme="minorEastAsia"/>
          <w:lang w:eastAsia="zh-CN"/>
        </w:rPr>
        <w:t xml:space="preserve"> for the </w:t>
      </w:r>
      <w:proofErr w:type="spellStart"/>
      <w:r w:rsidR="00F428CA">
        <w:rPr>
          <w:rFonts w:eastAsiaTheme="minorEastAsia"/>
          <w:lang w:eastAsia="zh-CN"/>
        </w:rPr>
        <w:t>SCell</w:t>
      </w:r>
      <w:proofErr w:type="spellEnd"/>
      <w:r w:rsidR="00DB2EA6">
        <w:rPr>
          <w:rFonts w:eastAsiaTheme="minorEastAsia"/>
          <w:lang w:eastAsia="zh-CN"/>
        </w:rPr>
        <w:t xml:space="preserve">, </w:t>
      </w:r>
      <w:r w:rsidR="00240274">
        <w:rPr>
          <w:rFonts w:eastAsiaTheme="minorEastAsia"/>
          <w:lang w:eastAsia="zh-CN"/>
        </w:rPr>
        <w:t xml:space="preserve">the L3 measurement of always on SSB on this </w:t>
      </w:r>
      <w:proofErr w:type="spellStart"/>
      <w:r w:rsidR="00240274">
        <w:rPr>
          <w:rFonts w:eastAsiaTheme="minorEastAsia"/>
          <w:lang w:eastAsia="zh-CN"/>
        </w:rPr>
        <w:t>SCell</w:t>
      </w:r>
      <w:proofErr w:type="spellEnd"/>
      <w:r w:rsidR="00240274">
        <w:rPr>
          <w:rFonts w:eastAsiaTheme="minorEastAsia"/>
          <w:lang w:eastAsia="zh-CN"/>
        </w:rPr>
        <w:t xml:space="preserve"> may</w:t>
      </w:r>
      <w:r w:rsidR="00A12380">
        <w:rPr>
          <w:rFonts w:eastAsiaTheme="minorEastAsia" w:hint="eastAsia"/>
          <w:lang w:eastAsia="zh-CN"/>
        </w:rPr>
        <w:t>be</w:t>
      </w:r>
      <w:r w:rsidR="00A12380">
        <w:rPr>
          <w:rFonts w:eastAsiaTheme="minorEastAsia"/>
          <w:lang w:eastAsia="zh-CN"/>
        </w:rPr>
        <w:t xml:space="preserve"> </w:t>
      </w:r>
      <w:r w:rsidR="00A12380">
        <w:rPr>
          <w:rFonts w:eastAsiaTheme="minorEastAsia" w:hint="eastAsia"/>
          <w:lang w:eastAsia="zh-CN"/>
        </w:rPr>
        <w:t>outdated</w:t>
      </w:r>
      <w:r w:rsidR="00A12380">
        <w:rPr>
          <w:rFonts w:eastAsiaTheme="minorEastAsia"/>
          <w:lang w:eastAsia="zh-CN"/>
        </w:rPr>
        <w:t xml:space="preserve"> or </w:t>
      </w:r>
      <w:r w:rsidR="00240274">
        <w:rPr>
          <w:rFonts w:eastAsiaTheme="minorEastAsia"/>
          <w:lang w:eastAsia="zh-CN"/>
        </w:rPr>
        <w:t>have</w:t>
      </w:r>
      <w:r w:rsidR="00E23AED">
        <w:rPr>
          <w:rFonts w:eastAsiaTheme="minorEastAsia"/>
          <w:lang w:eastAsia="zh-CN"/>
        </w:rPr>
        <w:t xml:space="preserve"> been</w:t>
      </w:r>
      <w:r w:rsidR="00240274">
        <w:rPr>
          <w:rFonts w:eastAsiaTheme="minorEastAsia"/>
          <w:lang w:eastAsia="zh-CN"/>
        </w:rPr>
        <w:t xml:space="preserve"> dropped by the UE</w:t>
      </w:r>
      <w:r w:rsidR="00807F0C">
        <w:rPr>
          <w:rFonts w:eastAsiaTheme="minorEastAsia"/>
          <w:lang w:eastAsia="zh-CN"/>
        </w:rPr>
        <w:t>, so, the results of two type SSB cannot be combined</w:t>
      </w:r>
      <w:r w:rsidR="00A12380">
        <w:rPr>
          <w:rFonts w:eastAsiaTheme="minorEastAsia"/>
          <w:lang w:eastAsia="zh-CN"/>
        </w:rPr>
        <w:t xml:space="preserve"> in most cases</w:t>
      </w:r>
      <w:r w:rsidR="00032C51">
        <w:rPr>
          <w:rFonts w:eastAsiaTheme="minorEastAsia"/>
          <w:lang w:eastAsia="zh-CN"/>
        </w:rPr>
        <w:t>.</w:t>
      </w:r>
      <w:r w:rsidR="00A12380">
        <w:rPr>
          <w:rFonts w:eastAsiaTheme="minorEastAsia"/>
          <w:lang w:eastAsia="zh-CN"/>
        </w:rPr>
        <w:t xml:space="preserve"> </w:t>
      </w:r>
      <w:r w:rsidR="00A12380">
        <w:rPr>
          <w:rFonts w:eastAsiaTheme="minorEastAsia" w:hint="eastAsia"/>
          <w:lang w:eastAsia="zh-CN"/>
        </w:rPr>
        <w:t>And</w:t>
      </w:r>
      <w:r w:rsidR="00A12380">
        <w:rPr>
          <w:rFonts w:eastAsiaTheme="minorEastAsia"/>
          <w:lang w:eastAsia="zh-CN"/>
        </w:rPr>
        <w:t xml:space="preserve"> </w:t>
      </w:r>
      <w:r w:rsidR="007553F1">
        <w:rPr>
          <w:rFonts w:eastAsiaTheme="minorEastAsia"/>
          <w:lang w:eastAsia="zh-CN"/>
        </w:rPr>
        <w:t xml:space="preserve">extra work in RAN4 or RAN2 </w:t>
      </w:r>
      <w:r w:rsidR="00643929">
        <w:rPr>
          <w:rFonts w:eastAsiaTheme="minorEastAsia"/>
          <w:lang w:eastAsia="zh-CN"/>
        </w:rPr>
        <w:t>may be</w:t>
      </w:r>
      <w:r w:rsidR="007553F1">
        <w:rPr>
          <w:rFonts w:eastAsiaTheme="minorEastAsia"/>
          <w:lang w:eastAsia="zh-CN"/>
        </w:rPr>
        <w:t xml:space="preserve"> needed to define the condition of the combination.</w:t>
      </w:r>
      <w:r w:rsidR="00B452E6">
        <w:rPr>
          <w:rFonts w:eastAsiaTheme="minorEastAsia"/>
          <w:lang w:eastAsia="zh-CN"/>
        </w:rPr>
        <w:t xml:space="preserve"> </w:t>
      </w:r>
      <w:r w:rsidR="003E5119">
        <w:rPr>
          <w:rFonts w:eastAsiaTheme="minorEastAsia"/>
          <w:lang w:eastAsia="zh-CN"/>
        </w:rPr>
        <w:t xml:space="preserve">For </w:t>
      </w:r>
      <w:r w:rsidR="00A57E92">
        <w:rPr>
          <w:rFonts w:eastAsiaTheme="minorEastAsia"/>
          <w:lang w:eastAsia="zh-CN"/>
        </w:rPr>
        <w:t>simplicity</w:t>
      </w:r>
      <w:r w:rsidR="00B96B57">
        <w:rPr>
          <w:rFonts w:eastAsiaTheme="minorEastAsia"/>
          <w:lang w:eastAsia="zh-CN"/>
        </w:rPr>
        <w:t xml:space="preserve">, we </w:t>
      </w:r>
      <w:r w:rsidR="00222F32">
        <w:rPr>
          <w:rFonts w:eastAsiaTheme="minorEastAsia"/>
          <w:lang w:eastAsia="zh-CN"/>
        </w:rPr>
        <w:t>suggest t</w:t>
      </w:r>
      <w:r w:rsidR="00033DDB">
        <w:rPr>
          <w:rFonts w:eastAsiaTheme="minorEastAsia"/>
          <w:lang w:eastAsia="zh-CN"/>
        </w:rPr>
        <w:t xml:space="preserve">hat </w:t>
      </w:r>
      <w:r w:rsidR="00DE4F02">
        <w:rPr>
          <w:rFonts w:eastAsiaTheme="minorEastAsia"/>
          <w:lang w:eastAsia="zh-CN"/>
        </w:rPr>
        <w:t>when OD-SSB</w:t>
      </w:r>
      <w:r w:rsidR="00DE4F02" w:rsidRPr="00DE4F02">
        <w:rPr>
          <w:rFonts w:eastAsiaTheme="minorEastAsia"/>
          <w:lang w:eastAsia="zh-CN"/>
        </w:rPr>
        <w:t xml:space="preserve"> </w:t>
      </w:r>
      <w:r w:rsidR="00DE4F02">
        <w:rPr>
          <w:rFonts w:eastAsiaTheme="minorEastAsia"/>
          <w:lang w:eastAsia="zh-CN"/>
        </w:rPr>
        <w:t xml:space="preserve">activation is indicated for the </w:t>
      </w:r>
      <w:proofErr w:type="spellStart"/>
      <w:r w:rsidR="00DE4F02">
        <w:rPr>
          <w:rFonts w:eastAsiaTheme="minorEastAsia"/>
          <w:lang w:eastAsia="zh-CN"/>
        </w:rPr>
        <w:t>SCell</w:t>
      </w:r>
      <w:proofErr w:type="spellEnd"/>
      <w:r w:rsidR="00DE4F02">
        <w:rPr>
          <w:rFonts w:eastAsiaTheme="minorEastAsia"/>
          <w:lang w:eastAsia="zh-CN"/>
        </w:rPr>
        <w:t xml:space="preserve">, the </w:t>
      </w:r>
      <w:r w:rsidR="00033DDB">
        <w:rPr>
          <w:rFonts w:eastAsiaTheme="minorEastAsia"/>
          <w:lang w:eastAsia="zh-CN"/>
        </w:rPr>
        <w:t xml:space="preserve">L3 measurement </w:t>
      </w:r>
      <w:r w:rsidR="00A57E92">
        <w:rPr>
          <w:rFonts w:eastAsiaTheme="minorEastAsia"/>
          <w:lang w:eastAsia="zh-CN"/>
        </w:rPr>
        <w:t>derivation</w:t>
      </w:r>
      <w:r w:rsidR="006A4034">
        <w:rPr>
          <w:rFonts w:eastAsiaTheme="minorEastAsia"/>
          <w:lang w:eastAsia="zh-CN"/>
        </w:rPr>
        <w:t xml:space="preserve"> </w:t>
      </w:r>
      <w:r w:rsidR="00033DDB">
        <w:rPr>
          <w:rFonts w:eastAsiaTheme="minorEastAsia"/>
          <w:lang w:eastAsia="zh-CN"/>
        </w:rPr>
        <w:t xml:space="preserve">of </w:t>
      </w:r>
      <w:proofErr w:type="spellStart"/>
      <w:r w:rsidR="00033DDB">
        <w:rPr>
          <w:rFonts w:eastAsiaTheme="minorEastAsia"/>
          <w:lang w:eastAsia="zh-CN"/>
        </w:rPr>
        <w:t>SCell</w:t>
      </w:r>
      <w:proofErr w:type="spellEnd"/>
      <w:r w:rsidR="00033DDB">
        <w:rPr>
          <w:rFonts w:eastAsiaTheme="minorEastAsia"/>
          <w:lang w:eastAsia="zh-CN"/>
        </w:rPr>
        <w:t xml:space="preserve"> is only based on the </w:t>
      </w:r>
      <w:r w:rsidR="00DE4F02">
        <w:rPr>
          <w:rFonts w:eastAsiaTheme="minorEastAsia"/>
          <w:lang w:eastAsia="zh-CN"/>
        </w:rPr>
        <w:t xml:space="preserve">L3 measurement results of </w:t>
      </w:r>
      <w:r w:rsidR="00033DDB">
        <w:rPr>
          <w:rFonts w:eastAsiaTheme="minorEastAsia"/>
          <w:lang w:eastAsia="zh-CN"/>
        </w:rPr>
        <w:t xml:space="preserve">OD-SSB </w:t>
      </w:r>
      <w:r w:rsidR="00862988">
        <w:rPr>
          <w:rFonts w:eastAsiaTheme="minorEastAsia"/>
          <w:lang w:eastAsia="zh-CN"/>
        </w:rPr>
        <w:t xml:space="preserve">of this </w:t>
      </w:r>
      <w:proofErr w:type="spellStart"/>
      <w:r w:rsidR="00862988">
        <w:rPr>
          <w:rFonts w:eastAsiaTheme="minorEastAsia"/>
          <w:lang w:eastAsia="zh-CN"/>
        </w:rPr>
        <w:t>SCell</w:t>
      </w:r>
      <w:proofErr w:type="spellEnd"/>
      <w:r w:rsidR="003E5119">
        <w:rPr>
          <w:rFonts w:eastAsiaTheme="minorEastAsia"/>
          <w:lang w:eastAsia="zh-CN"/>
        </w:rPr>
        <w:t>.</w:t>
      </w:r>
      <w:r w:rsidR="005B0937">
        <w:rPr>
          <w:rFonts w:eastAsiaTheme="minorEastAsia"/>
          <w:lang w:eastAsia="zh-CN"/>
        </w:rPr>
        <w:t xml:space="preserve"> </w:t>
      </w:r>
    </w:p>
    <w:p w14:paraId="7170A8C2" w14:textId="561F042E" w:rsidR="00F8007F" w:rsidRPr="00EF24DD" w:rsidRDefault="009C6FB8">
      <w:pPr>
        <w:pStyle w:val="Proposal"/>
        <w:numPr>
          <w:ilvl w:val="0"/>
          <w:numId w:val="30"/>
        </w:numPr>
        <w:spacing w:before="120" w:after="180" w:line="240" w:lineRule="auto"/>
        <w:ind w:left="1701" w:hanging="1701"/>
        <w:rPr>
          <w:rFonts w:ascii="Times New Roman" w:hAnsi="Times New Roman"/>
          <w:bCs w:val="0"/>
          <w:iCs/>
        </w:rPr>
      </w:pPr>
      <w:r w:rsidRPr="00EF24DD">
        <w:rPr>
          <w:rFonts w:ascii="Times New Roman" w:hAnsi="Times New Roman"/>
          <w:bCs w:val="0"/>
          <w:iCs/>
        </w:rPr>
        <w:t xml:space="preserve">For OD-SSB </w:t>
      </w:r>
      <w:proofErr w:type="spellStart"/>
      <w:r w:rsidRPr="00EF24DD">
        <w:rPr>
          <w:rFonts w:ascii="Times New Roman" w:hAnsi="Times New Roman"/>
          <w:bCs w:val="0"/>
          <w:iCs/>
        </w:rPr>
        <w:t>SCell</w:t>
      </w:r>
      <w:proofErr w:type="spellEnd"/>
      <w:r w:rsidRPr="00EF24DD">
        <w:rPr>
          <w:rFonts w:ascii="Times New Roman" w:hAnsi="Times New Roman"/>
          <w:bCs w:val="0"/>
          <w:iCs/>
        </w:rPr>
        <w:t xml:space="preserve"> Case 2, </w:t>
      </w:r>
      <w:r w:rsidR="00EF24DD" w:rsidRPr="00EF24DD">
        <w:rPr>
          <w:rFonts w:ascii="Times New Roman" w:hAnsi="Times New Roman"/>
          <w:bCs w:val="0"/>
          <w:iCs/>
        </w:rPr>
        <w:t xml:space="preserve">the UE does not combine the L3 measurement results of always on SSB and the L3 measurement results of OD-SSB </w:t>
      </w:r>
      <w:r w:rsidR="00642BB0" w:rsidRPr="00237561">
        <w:rPr>
          <w:rFonts w:ascii="Times New Roman" w:hAnsi="Times New Roman"/>
          <w:bCs w:val="0"/>
          <w:iCs/>
        </w:rPr>
        <w:t xml:space="preserve">when OD-SSB activation is indicated for the </w:t>
      </w:r>
      <w:proofErr w:type="spellStart"/>
      <w:r w:rsidR="00642BB0" w:rsidRPr="00237561">
        <w:rPr>
          <w:rFonts w:ascii="Times New Roman" w:hAnsi="Times New Roman"/>
          <w:bCs w:val="0"/>
          <w:iCs/>
        </w:rPr>
        <w:t>SCell</w:t>
      </w:r>
      <w:proofErr w:type="spellEnd"/>
      <w:r w:rsidR="00876F70" w:rsidRPr="00EF24DD">
        <w:rPr>
          <w:rFonts w:ascii="Times New Roman" w:hAnsi="Times New Roman"/>
          <w:bCs w:val="0"/>
          <w:iCs/>
        </w:rPr>
        <w:t xml:space="preserve">.  </w:t>
      </w:r>
    </w:p>
    <w:p w14:paraId="4D771251" w14:textId="3E7FBC7F" w:rsidR="00DB35B5" w:rsidRDefault="00DB35B5" w:rsidP="007F1F3B">
      <w:pPr>
        <w:pStyle w:val="a0"/>
        <w:spacing w:before="120"/>
        <w:rPr>
          <w:rFonts w:eastAsiaTheme="minorEastAsia"/>
          <w:lang w:eastAsia="zh-CN"/>
        </w:rPr>
      </w:pPr>
    </w:p>
    <w:p w14:paraId="456F206A" w14:textId="293DF65D" w:rsidR="00D96479" w:rsidRPr="007D27DC" w:rsidRDefault="00D96479" w:rsidP="007F1F3B">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126D16">
        <w:rPr>
          <w:rFonts w:eastAsiaTheme="minorEastAsia"/>
          <w:b/>
          <w:u w:val="single"/>
          <w:lang w:eastAsia="zh-CN"/>
        </w:rPr>
        <w:t xml:space="preserve">report </w:t>
      </w:r>
      <w:r w:rsidRPr="007D27DC">
        <w:rPr>
          <w:rFonts w:eastAsiaTheme="minorEastAsia"/>
          <w:b/>
          <w:u w:val="single"/>
          <w:lang w:eastAsia="zh-CN"/>
        </w:rPr>
        <w:t xml:space="preserve">the </w:t>
      </w:r>
      <w:r w:rsidR="0076446F">
        <w:rPr>
          <w:rFonts w:eastAsiaTheme="minorEastAsia"/>
          <w:b/>
          <w:u w:val="single"/>
          <w:lang w:eastAsia="zh-CN"/>
        </w:rPr>
        <w:t xml:space="preserve">L3 </w:t>
      </w:r>
      <w:r w:rsidR="00126D16" w:rsidRPr="007D27DC">
        <w:rPr>
          <w:rFonts w:eastAsiaTheme="minorEastAsia"/>
          <w:b/>
          <w:u w:val="single"/>
          <w:lang w:eastAsia="zh-CN"/>
        </w:rPr>
        <w:t>measurement</w:t>
      </w:r>
      <w:r w:rsidR="00126D16">
        <w:rPr>
          <w:rFonts w:eastAsiaTheme="minorEastAsia"/>
          <w:b/>
          <w:u w:val="single"/>
          <w:lang w:eastAsia="zh-CN"/>
        </w:rPr>
        <w:t xml:space="preserve"> result of</w:t>
      </w:r>
      <w:r w:rsidR="00126D16" w:rsidRPr="007D27DC">
        <w:rPr>
          <w:rFonts w:eastAsiaTheme="minorEastAsia"/>
          <w:b/>
          <w:u w:val="single"/>
          <w:lang w:eastAsia="zh-CN"/>
        </w:rPr>
        <w:t xml:space="preserve"> </w:t>
      </w:r>
      <w:r w:rsidRPr="007D27DC">
        <w:rPr>
          <w:rFonts w:eastAsiaTheme="minorEastAsia"/>
          <w:b/>
          <w:u w:val="single"/>
          <w:lang w:eastAsia="zh-CN"/>
        </w:rPr>
        <w:t xml:space="preserve">OD-SSB: </w:t>
      </w:r>
    </w:p>
    <w:p w14:paraId="2B305DFC" w14:textId="49AD2FED" w:rsidR="004647A9" w:rsidRDefault="005E2D94" w:rsidP="00A227FD">
      <w:pPr>
        <w:pStyle w:val="a0"/>
        <w:spacing w:before="120"/>
        <w:rPr>
          <w:rFonts w:eastAsiaTheme="minorEastAsia"/>
          <w:lang w:eastAsia="zh-CN"/>
        </w:rPr>
      </w:pPr>
      <w:r>
        <w:rPr>
          <w:rFonts w:eastAsiaTheme="minorEastAsia"/>
          <w:lang w:eastAsia="zh-CN"/>
        </w:rPr>
        <w:t xml:space="preserve">RRC signaling </w:t>
      </w:r>
      <w:r w:rsidR="00FA3817">
        <w:rPr>
          <w:rFonts w:eastAsiaTheme="minorEastAsia"/>
          <w:lang w:eastAsia="zh-CN"/>
        </w:rPr>
        <w:t xml:space="preserve">can be used to report </w:t>
      </w:r>
      <w:r>
        <w:rPr>
          <w:rFonts w:eastAsiaTheme="minorEastAsia"/>
          <w:lang w:eastAsia="zh-CN"/>
        </w:rPr>
        <w:t xml:space="preserve">L3 measurement </w:t>
      </w:r>
      <w:r w:rsidR="001F2304" w:rsidRPr="00274796">
        <w:rPr>
          <w:rFonts w:eastAsiaTheme="minorEastAsia"/>
          <w:lang w:eastAsia="zh-CN"/>
        </w:rPr>
        <w:t>result of OD-SSB</w:t>
      </w:r>
      <w:r w:rsidR="00E40479">
        <w:rPr>
          <w:rFonts w:eastAsiaTheme="minorEastAsia"/>
          <w:lang w:eastAsia="zh-CN"/>
        </w:rPr>
        <w:t xml:space="preserve"> of the </w:t>
      </w:r>
      <w:proofErr w:type="spellStart"/>
      <w:r w:rsidR="00E40479">
        <w:rPr>
          <w:rFonts w:eastAsiaTheme="minorEastAsia"/>
          <w:lang w:eastAsia="zh-CN"/>
        </w:rPr>
        <w:t>SCell</w:t>
      </w:r>
      <w:proofErr w:type="spellEnd"/>
      <w:r w:rsidR="00E40479">
        <w:rPr>
          <w:rFonts w:eastAsiaTheme="minorEastAsia"/>
          <w:lang w:eastAsia="zh-CN"/>
        </w:rPr>
        <w:t xml:space="preserve">. </w:t>
      </w:r>
      <w:r w:rsidR="00D17A1F">
        <w:rPr>
          <w:rFonts w:eastAsiaTheme="minorEastAsia"/>
          <w:lang w:eastAsia="zh-CN"/>
        </w:rPr>
        <w:t>The below listed options can be considered</w:t>
      </w:r>
      <w:r w:rsidR="00D53567">
        <w:rPr>
          <w:rFonts w:eastAsiaTheme="minorEastAsia"/>
          <w:lang w:eastAsia="zh-CN"/>
        </w:rPr>
        <w:t xml:space="preserve"> for triggering the report</w:t>
      </w:r>
      <w:r w:rsidR="00D17A1F">
        <w:rPr>
          <w:rFonts w:eastAsiaTheme="minorEastAsia"/>
          <w:lang w:eastAsia="zh-CN"/>
        </w:rPr>
        <w:t xml:space="preserve">. </w:t>
      </w:r>
    </w:p>
    <w:p w14:paraId="3F678A68" w14:textId="7EF02E0D" w:rsidR="004647A9" w:rsidRPr="00F30C56" w:rsidRDefault="004647A9" w:rsidP="00237561">
      <w:pPr>
        <w:pStyle w:val="a0"/>
        <w:numPr>
          <w:ilvl w:val="0"/>
          <w:numId w:val="48"/>
        </w:numPr>
        <w:spacing w:before="120"/>
        <w:rPr>
          <w:rFonts w:eastAsiaTheme="minorEastAsia"/>
          <w:lang w:eastAsia="zh-CN"/>
        </w:rPr>
      </w:pPr>
      <w:r w:rsidRPr="00F30C56">
        <w:rPr>
          <w:rFonts w:eastAsiaTheme="minorEastAsia"/>
          <w:b/>
          <w:lang w:eastAsia="zh-CN"/>
        </w:rPr>
        <w:t>Option</w:t>
      </w:r>
      <w:r w:rsidR="00463950" w:rsidRPr="00F30C56">
        <w:rPr>
          <w:rFonts w:eastAsiaTheme="minorEastAsia"/>
          <w:b/>
          <w:lang w:eastAsia="zh-CN"/>
        </w:rPr>
        <w:t xml:space="preserve"> </w:t>
      </w:r>
      <w:r w:rsidRPr="00F30C56">
        <w:rPr>
          <w:rFonts w:eastAsiaTheme="minorEastAsia"/>
          <w:b/>
          <w:lang w:eastAsia="zh-CN"/>
        </w:rPr>
        <w:t>1:</w:t>
      </w:r>
      <w:r w:rsidR="00D53567" w:rsidRPr="00F30C56">
        <w:rPr>
          <w:rFonts w:eastAsiaTheme="minorEastAsia"/>
          <w:lang w:eastAsia="zh-CN"/>
        </w:rPr>
        <w:t xml:space="preserve"> </w:t>
      </w:r>
      <w:r w:rsidR="002862B2" w:rsidRPr="00F30C56">
        <w:rPr>
          <w:rFonts w:eastAsiaTheme="minorEastAsia"/>
          <w:lang w:eastAsia="zh-CN"/>
        </w:rPr>
        <w:t xml:space="preserve">report </w:t>
      </w:r>
      <w:r w:rsidR="00D51350" w:rsidRPr="00F30C56">
        <w:rPr>
          <w:rFonts w:eastAsiaTheme="minorEastAsia"/>
          <w:lang w:eastAsia="zh-CN"/>
        </w:rPr>
        <w:t xml:space="preserve">is </w:t>
      </w:r>
      <w:r w:rsidR="00D53567" w:rsidRPr="00F30C56">
        <w:rPr>
          <w:rFonts w:eastAsiaTheme="minorEastAsia"/>
          <w:lang w:eastAsia="zh-CN"/>
        </w:rPr>
        <w:t>trigger</w:t>
      </w:r>
      <w:r w:rsidR="00D53567" w:rsidRPr="00F30C56">
        <w:rPr>
          <w:rFonts w:eastAsiaTheme="minorEastAsia" w:hint="eastAsia"/>
          <w:lang w:eastAsia="zh-CN"/>
        </w:rPr>
        <w:t>ed</w:t>
      </w:r>
      <w:r w:rsidR="00D53567" w:rsidRPr="00F30C56">
        <w:rPr>
          <w:rFonts w:eastAsiaTheme="minorEastAsia"/>
          <w:lang w:eastAsia="zh-CN"/>
        </w:rPr>
        <w:t xml:space="preserve"> </w:t>
      </w:r>
      <w:r w:rsidR="00D53567" w:rsidRPr="00F30C56">
        <w:rPr>
          <w:rFonts w:eastAsiaTheme="minorEastAsia" w:hint="eastAsia"/>
          <w:lang w:eastAsia="zh-CN"/>
        </w:rPr>
        <w:t>by</w:t>
      </w:r>
      <w:r w:rsidRPr="00F30C56">
        <w:rPr>
          <w:rFonts w:eastAsiaTheme="minorEastAsia"/>
          <w:b/>
          <w:lang w:eastAsia="zh-CN"/>
        </w:rPr>
        <w:t xml:space="preserve"> </w:t>
      </w:r>
      <w:r w:rsidR="00A227FD" w:rsidRPr="00A227FD">
        <w:rPr>
          <w:rFonts w:eastAsiaTheme="minorEastAsia"/>
          <w:lang w:eastAsia="zh-CN"/>
        </w:rPr>
        <w:t xml:space="preserve">the </w:t>
      </w:r>
      <w:r w:rsidR="00A57E92" w:rsidRPr="00A227FD">
        <w:rPr>
          <w:rFonts w:eastAsiaTheme="minorEastAsia"/>
          <w:lang w:eastAsia="zh-CN"/>
        </w:rPr>
        <w:t>existing</w:t>
      </w:r>
      <w:r w:rsidR="00A227FD" w:rsidRPr="00A227FD">
        <w:rPr>
          <w:rFonts w:eastAsiaTheme="minorEastAsia"/>
          <w:lang w:eastAsia="zh-CN"/>
        </w:rPr>
        <w:t xml:space="preserve"> </w:t>
      </w:r>
      <w:r w:rsidRPr="00F30C56">
        <w:rPr>
          <w:rFonts w:eastAsiaTheme="minorEastAsia"/>
          <w:lang w:eastAsia="zh-CN"/>
        </w:rPr>
        <w:t xml:space="preserve">measurement </w:t>
      </w:r>
      <w:r w:rsidR="00D53567" w:rsidRPr="00F30C56">
        <w:rPr>
          <w:rFonts w:eastAsiaTheme="minorEastAsia"/>
          <w:lang w:eastAsia="zh-CN"/>
        </w:rPr>
        <w:t xml:space="preserve">report </w:t>
      </w:r>
      <w:r w:rsidR="003C504C">
        <w:rPr>
          <w:rFonts w:eastAsiaTheme="minorEastAsia"/>
          <w:lang w:eastAsia="zh-CN"/>
        </w:rPr>
        <w:t>type</w:t>
      </w:r>
      <w:r w:rsidR="00D53567" w:rsidRPr="00F30C56">
        <w:rPr>
          <w:rFonts w:eastAsiaTheme="minorEastAsia"/>
          <w:lang w:eastAsia="zh-CN"/>
        </w:rPr>
        <w:t xml:space="preserve"> </w:t>
      </w:r>
      <w:r w:rsidRPr="00F30C56">
        <w:rPr>
          <w:rFonts w:eastAsiaTheme="minorEastAsia"/>
          <w:lang w:eastAsia="zh-CN"/>
        </w:rPr>
        <w:t>(</w:t>
      </w:r>
      <w:r w:rsidR="00D53567" w:rsidRPr="00F30C56">
        <w:rPr>
          <w:rFonts w:eastAsiaTheme="minorEastAsia"/>
          <w:lang w:eastAsia="zh-CN"/>
        </w:rPr>
        <w:t xml:space="preserve">i.e., periodic, </w:t>
      </w:r>
      <w:r w:rsidR="00A227FD">
        <w:rPr>
          <w:rFonts w:eastAsiaTheme="minorEastAsia"/>
          <w:lang w:eastAsia="zh-CN"/>
        </w:rPr>
        <w:t xml:space="preserve">A1/2 </w:t>
      </w:r>
      <w:r w:rsidRPr="00F30C56">
        <w:rPr>
          <w:rFonts w:eastAsiaTheme="minorEastAsia"/>
          <w:lang w:eastAsia="zh-CN"/>
        </w:rPr>
        <w:t>event);</w:t>
      </w:r>
      <w:r w:rsidR="007448D2" w:rsidRPr="00F30C56">
        <w:rPr>
          <w:rFonts w:eastAsiaTheme="minorEastAsia"/>
          <w:lang w:eastAsia="zh-CN"/>
        </w:rPr>
        <w:t xml:space="preserve"> </w:t>
      </w:r>
    </w:p>
    <w:p w14:paraId="6AC92456" w14:textId="7570854A" w:rsidR="004647A9" w:rsidRPr="00D202F2" w:rsidRDefault="004647A9" w:rsidP="00237561">
      <w:pPr>
        <w:pStyle w:val="a0"/>
        <w:numPr>
          <w:ilvl w:val="0"/>
          <w:numId w:val="48"/>
        </w:numPr>
        <w:spacing w:before="120"/>
        <w:rPr>
          <w:rFonts w:eastAsiaTheme="minorEastAsia"/>
          <w:lang w:eastAsia="zh-CN"/>
        </w:rPr>
      </w:pPr>
      <w:r w:rsidRPr="00D202F2">
        <w:rPr>
          <w:rFonts w:eastAsiaTheme="minorEastAsia"/>
          <w:b/>
          <w:lang w:eastAsia="zh-CN"/>
        </w:rPr>
        <w:t>Option 2</w:t>
      </w:r>
      <w:r w:rsidR="00B812A8" w:rsidRPr="00D202F2">
        <w:rPr>
          <w:rFonts w:eastAsiaTheme="minorEastAsia"/>
          <w:b/>
          <w:lang w:eastAsia="zh-CN"/>
        </w:rPr>
        <w:t>:</w:t>
      </w:r>
      <w:r w:rsidR="00B812A8" w:rsidRPr="00D202F2">
        <w:rPr>
          <w:rFonts w:eastAsiaTheme="minorEastAsia"/>
          <w:lang w:eastAsia="zh-CN"/>
        </w:rPr>
        <w:t xml:space="preserve"> report is triggered </w:t>
      </w:r>
      <w:r w:rsidR="00DE6BBA">
        <w:rPr>
          <w:rFonts w:eastAsiaTheme="minorEastAsia" w:hint="eastAsia"/>
          <w:lang w:eastAsia="zh-CN"/>
        </w:rPr>
        <w:t>by</w:t>
      </w:r>
      <w:r w:rsidR="00DE6BBA">
        <w:rPr>
          <w:rFonts w:eastAsiaTheme="minorEastAsia"/>
          <w:lang w:eastAsia="zh-CN"/>
        </w:rPr>
        <w:t xml:space="preserve"> </w:t>
      </w:r>
      <w:r w:rsidR="00DE6BBA">
        <w:rPr>
          <w:rFonts w:eastAsiaTheme="minorEastAsia" w:hint="eastAsia"/>
          <w:lang w:eastAsia="zh-CN"/>
        </w:rPr>
        <w:t>a</w:t>
      </w:r>
      <w:r w:rsidR="00DE6BBA">
        <w:rPr>
          <w:rFonts w:eastAsiaTheme="minorEastAsia"/>
          <w:lang w:eastAsia="zh-CN"/>
        </w:rPr>
        <w:t xml:space="preserve"> </w:t>
      </w:r>
      <w:r w:rsidR="00DE6BBA">
        <w:rPr>
          <w:rFonts w:eastAsiaTheme="minorEastAsia" w:hint="eastAsia"/>
          <w:lang w:eastAsia="zh-CN"/>
        </w:rPr>
        <w:t>new</w:t>
      </w:r>
      <w:r w:rsidR="00DE6BBA">
        <w:rPr>
          <w:rFonts w:eastAsiaTheme="minorEastAsia"/>
          <w:lang w:eastAsia="zh-CN"/>
        </w:rPr>
        <w:t xml:space="preserve"> </w:t>
      </w:r>
      <w:r w:rsidR="00370704" w:rsidRPr="00F30C56">
        <w:rPr>
          <w:rFonts w:eastAsiaTheme="minorEastAsia"/>
          <w:lang w:eastAsia="zh-CN"/>
        </w:rPr>
        <w:t>measurement</w:t>
      </w:r>
      <w:r w:rsidR="00370704">
        <w:rPr>
          <w:rFonts w:eastAsiaTheme="minorEastAsia" w:hint="eastAsia"/>
          <w:lang w:eastAsia="zh-CN"/>
        </w:rPr>
        <w:t xml:space="preserve"> </w:t>
      </w:r>
      <w:r w:rsidR="00DE6BBA">
        <w:rPr>
          <w:rFonts w:eastAsiaTheme="minorEastAsia" w:hint="eastAsia"/>
          <w:lang w:eastAsia="zh-CN"/>
        </w:rPr>
        <w:t>report</w:t>
      </w:r>
      <w:r w:rsidR="00DE6BBA">
        <w:rPr>
          <w:rFonts w:eastAsiaTheme="minorEastAsia"/>
          <w:lang w:eastAsia="zh-CN"/>
        </w:rPr>
        <w:t xml:space="preserve"> </w:t>
      </w:r>
      <w:r w:rsidR="00DE6BBA">
        <w:rPr>
          <w:rFonts w:eastAsiaTheme="minorEastAsia" w:hint="eastAsia"/>
          <w:lang w:eastAsia="zh-CN"/>
        </w:rPr>
        <w:t>type</w:t>
      </w:r>
      <w:r w:rsidR="00DE6BBA">
        <w:rPr>
          <w:rFonts w:eastAsiaTheme="minorEastAsia"/>
          <w:lang w:eastAsia="zh-CN"/>
        </w:rPr>
        <w:t xml:space="preserve"> (e.g., </w:t>
      </w:r>
      <w:r w:rsidR="006D5AE1">
        <w:rPr>
          <w:rFonts w:eastAsiaTheme="minorEastAsia" w:hint="eastAsia"/>
          <w:lang w:eastAsia="zh-CN"/>
        </w:rPr>
        <w:t>when</w:t>
      </w:r>
      <w:r w:rsidR="006D5AE1">
        <w:rPr>
          <w:rFonts w:eastAsiaTheme="minorEastAsia"/>
          <w:lang w:eastAsia="zh-CN"/>
        </w:rPr>
        <w:t xml:space="preserve"> the measurement </w:t>
      </w:r>
      <w:r w:rsidR="00EF477C">
        <w:rPr>
          <w:rFonts w:eastAsiaTheme="minorEastAsia"/>
          <w:lang w:eastAsia="zh-CN"/>
        </w:rPr>
        <w:t>requirement</w:t>
      </w:r>
      <w:r w:rsidR="00D12A18">
        <w:rPr>
          <w:rFonts w:eastAsiaTheme="minorEastAsia"/>
          <w:lang w:eastAsia="zh-CN"/>
        </w:rPr>
        <w:t xml:space="preserve"> </w:t>
      </w:r>
      <w:r w:rsidR="00A34422">
        <w:rPr>
          <w:rFonts w:eastAsiaTheme="minorEastAsia" w:hint="eastAsia"/>
          <w:lang w:eastAsia="zh-CN"/>
        </w:rPr>
        <w:t>defined</w:t>
      </w:r>
      <w:r w:rsidR="00A34422">
        <w:rPr>
          <w:rFonts w:eastAsiaTheme="minorEastAsia"/>
          <w:lang w:eastAsia="zh-CN"/>
        </w:rPr>
        <w:t xml:space="preserve"> </w:t>
      </w:r>
      <w:r w:rsidR="00A34422">
        <w:rPr>
          <w:rFonts w:eastAsiaTheme="minorEastAsia" w:hint="eastAsia"/>
          <w:lang w:eastAsia="zh-CN"/>
        </w:rPr>
        <w:t>in</w:t>
      </w:r>
      <w:r w:rsidR="00A34422">
        <w:rPr>
          <w:rFonts w:eastAsiaTheme="minorEastAsia"/>
          <w:lang w:eastAsia="zh-CN"/>
        </w:rPr>
        <w:t xml:space="preserve"> RAN4</w:t>
      </w:r>
      <w:r w:rsidR="006D5AE1">
        <w:rPr>
          <w:rFonts w:eastAsiaTheme="minorEastAsia"/>
          <w:lang w:eastAsia="zh-CN"/>
        </w:rPr>
        <w:t xml:space="preserve"> is fulfilled</w:t>
      </w:r>
      <w:r w:rsidR="00C9762F">
        <w:rPr>
          <w:rFonts w:eastAsiaTheme="minorEastAsia"/>
          <w:lang w:eastAsia="zh-CN"/>
        </w:rPr>
        <w:t xml:space="preserve"> </w:t>
      </w:r>
      <w:r w:rsidR="00F20FDC" w:rsidRPr="00D202F2">
        <w:rPr>
          <w:rFonts w:eastAsiaTheme="minorEastAsia" w:hint="eastAsia"/>
          <w:lang w:eastAsia="zh-CN"/>
        </w:rPr>
        <w:t>following</w:t>
      </w:r>
      <w:r w:rsidR="00F20FDC" w:rsidRPr="00D202F2">
        <w:rPr>
          <w:rFonts w:eastAsiaTheme="minorEastAsia"/>
          <w:lang w:eastAsia="zh-CN"/>
        </w:rPr>
        <w:t xml:space="preserve"> </w:t>
      </w:r>
      <w:r w:rsidR="00F20FDC" w:rsidRPr="00D202F2">
        <w:rPr>
          <w:rFonts w:eastAsiaTheme="minorEastAsia" w:hint="eastAsia"/>
          <w:lang w:eastAsia="zh-CN"/>
        </w:rPr>
        <w:t>the</w:t>
      </w:r>
      <w:r w:rsidR="00F20FDC" w:rsidRPr="00D202F2">
        <w:rPr>
          <w:rFonts w:eastAsiaTheme="minorEastAsia"/>
          <w:lang w:eastAsia="zh-CN"/>
        </w:rPr>
        <w:t xml:space="preserve"> </w:t>
      </w:r>
      <w:r w:rsidR="00F20FDC" w:rsidRPr="00D202F2">
        <w:rPr>
          <w:rFonts w:eastAsiaTheme="minorEastAsia" w:hint="eastAsia"/>
          <w:lang w:eastAsia="zh-CN"/>
        </w:rPr>
        <w:t>reception</w:t>
      </w:r>
      <w:r w:rsidR="00F20FDC" w:rsidRPr="00D202F2">
        <w:rPr>
          <w:rFonts w:eastAsiaTheme="minorEastAsia"/>
          <w:lang w:eastAsia="zh-CN"/>
        </w:rPr>
        <w:t xml:space="preserve"> </w:t>
      </w:r>
      <w:r w:rsidR="00F20FDC" w:rsidRPr="00D202F2">
        <w:rPr>
          <w:rFonts w:eastAsiaTheme="minorEastAsia" w:hint="eastAsia"/>
          <w:lang w:eastAsia="zh-CN"/>
        </w:rPr>
        <w:t>of</w:t>
      </w:r>
      <w:r w:rsidR="004247B6" w:rsidRPr="00D202F2">
        <w:rPr>
          <w:rFonts w:eastAsiaTheme="minorEastAsia"/>
          <w:lang w:eastAsia="zh-CN"/>
        </w:rPr>
        <w:t xml:space="preserve"> the </w:t>
      </w:r>
      <w:r w:rsidR="00B812A8" w:rsidRPr="00D202F2">
        <w:rPr>
          <w:rFonts w:eastAsiaTheme="minorEastAsia"/>
          <w:lang w:eastAsia="zh-CN"/>
        </w:rPr>
        <w:t>MAC CE used for indicating OD-SSB</w:t>
      </w:r>
      <w:r w:rsidR="00C9762F">
        <w:rPr>
          <w:rFonts w:eastAsiaTheme="minorEastAsia"/>
          <w:lang w:eastAsia="zh-CN"/>
        </w:rPr>
        <w:t>)</w:t>
      </w:r>
      <w:r w:rsidRPr="00D202F2">
        <w:rPr>
          <w:rFonts w:eastAsiaTheme="minorEastAsia"/>
          <w:lang w:eastAsia="zh-CN"/>
        </w:rPr>
        <w:t xml:space="preserve">. </w:t>
      </w:r>
      <w:bookmarkStart w:id="2" w:name="_GoBack"/>
      <w:bookmarkEnd w:id="2"/>
    </w:p>
    <w:p w14:paraId="50335829" w14:textId="1CF492A3" w:rsidR="00CF1242" w:rsidRPr="00862A73" w:rsidRDefault="00B267F2" w:rsidP="00B928CA">
      <w:pPr>
        <w:pStyle w:val="a0"/>
        <w:rPr>
          <w:rFonts w:eastAsiaTheme="minorEastAsia"/>
        </w:rPr>
      </w:pPr>
      <w:r>
        <w:rPr>
          <w:rFonts w:eastAsiaTheme="minorEastAsia"/>
          <w:lang w:eastAsia="zh-CN"/>
        </w:rPr>
        <w:t>I</w:t>
      </w:r>
      <w:r w:rsidR="007F1F3B">
        <w:rPr>
          <w:rFonts w:eastAsiaTheme="minorEastAsia"/>
          <w:lang w:eastAsia="zh-CN"/>
        </w:rPr>
        <w:t xml:space="preserve">n option 2, </w:t>
      </w:r>
      <w:r w:rsidR="00214975">
        <w:rPr>
          <w:rFonts w:eastAsiaTheme="minorEastAsia"/>
          <w:lang w:eastAsia="zh-CN"/>
        </w:rPr>
        <w:t xml:space="preserve">the UE can report the </w:t>
      </w:r>
      <w:r w:rsidR="0095265C">
        <w:rPr>
          <w:rFonts w:eastAsiaTheme="minorEastAsia" w:hint="eastAsia"/>
          <w:lang w:eastAsia="zh-CN"/>
        </w:rPr>
        <w:t>available</w:t>
      </w:r>
      <w:r w:rsidR="0095265C">
        <w:rPr>
          <w:rFonts w:eastAsiaTheme="minorEastAsia"/>
          <w:lang w:eastAsia="zh-CN"/>
        </w:rPr>
        <w:t xml:space="preserve"> </w:t>
      </w:r>
      <w:r w:rsidR="007F1F3B">
        <w:rPr>
          <w:rFonts w:eastAsiaTheme="minorEastAsia"/>
          <w:lang w:eastAsia="zh-CN"/>
        </w:rPr>
        <w:t xml:space="preserve">results </w:t>
      </w:r>
      <w:r w:rsidR="00214975">
        <w:rPr>
          <w:rFonts w:eastAsiaTheme="minorEastAsia"/>
          <w:lang w:eastAsia="zh-CN"/>
        </w:rPr>
        <w:t xml:space="preserve">to </w:t>
      </w:r>
      <w:r w:rsidR="007F1F3B">
        <w:rPr>
          <w:rFonts w:eastAsiaTheme="minorEastAsia"/>
          <w:lang w:eastAsia="zh-CN"/>
        </w:rPr>
        <w:t xml:space="preserve">the </w:t>
      </w:r>
      <w:r w:rsidR="00214975">
        <w:rPr>
          <w:rFonts w:eastAsiaTheme="minorEastAsia"/>
          <w:lang w:eastAsia="zh-CN"/>
        </w:rPr>
        <w:t xml:space="preserve">network immediately when </w:t>
      </w:r>
      <w:r w:rsidR="00EF477C">
        <w:rPr>
          <w:rFonts w:eastAsiaTheme="minorEastAsia"/>
          <w:lang w:eastAsia="zh-CN"/>
        </w:rPr>
        <w:t xml:space="preserve">the </w:t>
      </w:r>
      <w:r w:rsidR="00A34422">
        <w:rPr>
          <w:rFonts w:eastAsiaTheme="minorEastAsia"/>
          <w:lang w:eastAsia="zh-CN"/>
        </w:rPr>
        <w:t>RAN4 requirement is fulfilled</w:t>
      </w:r>
      <w:r w:rsidR="00214975">
        <w:rPr>
          <w:rFonts w:eastAsiaTheme="minorEastAsia"/>
          <w:lang w:eastAsia="zh-CN"/>
        </w:rPr>
        <w:t xml:space="preserve">, </w:t>
      </w:r>
      <w:r w:rsidR="00BA6A86">
        <w:rPr>
          <w:rFonts w:eastAsiaTheme="minorEastAsia"/>
          <w:lang w:eastAsia="zh-CN"/>
        </w:rPr>
        <w:t xml:space="preserve">and the report can change the </w:t>
      </w:r>
      <w:proofErr w:type="spellStart"/>
      <w:r w:rsidR="00BA6A86">
        <w:rPr>
          <w:rFonts w:eastAsiaTheme="minorEastAsia"/>
          <w:lang w:eastAsia="zh-CN"/>
        </w:rPr>
        <w:t>SCell</w:t>
      </w:r>
      <w:proofErr w:type="spellEnd"/>
      <w:r w:rsidR="00BA6A86">
        <w:rPr>
          <w:rFonts w:eastAsiaTheme="minorEastAsia"/>
          <w:lang w:eastAsia="zh-CN"/>
        </w:rPr>
        <w:t xml:space="preserve"> from unknown to known, </w:t>
      </w:r>
      <w:r w:rsidR="00B92FC3">
        <w:rPr>
          <w:rFonts w:eastAsiaTheme="minorEastAsia"/>
          <w:lang w:eastAsia="zh-CN"/>
        </w:rPr>
        <w:t xml:space="preserve">which can speed up the </w:t>
      </w:r>
      <w:proofErr w:type="spellStart"/>
      <w:r w:rsidR="00B92FC3">
        <w:rPr>
          <w:rFonts w:eastAsiaTheme="minorEastAsia"/>
          <w:lang w:eastAsia="zh-CN"/>
        </w:rPr>
        <w:t>SCell</w:t>
      </w:r>
      <w:proofErr w:type="spellEnd"/>
      <w:r w:rsidR="00B92FC3">
        <w:rPr>
          <w:rFonts w:eastAsiaTheme="minorEastAsia"/>
          <w:lang w:eastAsia="zh-CN"/>
        </w:rPr>
        <w:t xml:space="preserve"> activation</w:t>
      </w:r>
      <w:r w:rsidR="00BA6A86">
        <w:rPr>
          <w:rFonts w:eastAsiaTheme="minorEastAsia"/>
          <w:lang w:eastAsia="zh-CN"/>
        </w:rPr>
        <w:t>.</w:t>
      </w:r>
      <w:r w:rsidR="00C8597C">
        <w:rPr>
          <w:rFonts w:eastAsiaTheme="minorEastAsia"/>
          <w:lang w:eastAsia="zh-CN"/>
        </w:rPr>
        <w:t xml:space="preserve"> </w:t>
      </w:r>
    </w:p>
    <w:p w14:paraId="25560706" w14:textId="64C97827" w:rsidR="00F8315D" w:rsidRPr="00BA6A61" w:rsidRDefault="003D4A2D" w:rsidP="00BA6A61">
      <w:pPr>
        <w:pStyle w:val="Proposal"/>
        <w:numPr>
          <w:ilvl w:val="0"/>
          <w:numId w:val="3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 xml:space="preserve">AN2 to discuss the below options to </w:t>
      </w:r>
      <w:r w:rsidR="007A3C5A">
        <w:rPr>
          <w:rFonts w:ascii="Times New Roman" w:hAnsi="Times New Roman"/>
          <w:bCs w:val="0"/>
          <w:iCs/>
        </w:rPr>
        <w:t xml:space="preserve">trigger the </w:t>
      </w:r>
      <w:r w:rsidR="00A83C40">
        <w:rPr>
          <w:rFonts w:ascii="Times New Roman" w:hAnsi="Times New Roman"/>
          <w:bCs w:val="0"/>
          <w:iCs/>
        </w:rPr>
        <w:t xml:space="preserve">L3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Pr="00BA6A61">
        <w:rPr>
          <w:rFonts w:ascii="Times New Roman" w:hAnsi="Times New Roman"/>
          <w:bCs w:val="0"/>
          <w:iCs/>
        </w:rPr>
        <w:t>:</w:t>
      </w:r>
    </w:p>
    <w:p w14:paraId="6A43F9D0" w14:textId="33F55CD2"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Option 1:</w:t>
      </w:r>
      <w:r w:rsidR="00240C63">
        <w:rPr>
          <w:rFonts w:ascii="Times New Roman" w:hAnsi="Times New Roman"/>
          <w:bCs w:val="0"/>
          <w:iCs/>
        </w:rPr>
        <w:t xml:space="preserve"> </w:t>
      </w:r>
      <w:r w:rsidR="00682FD5" w:rsidRPr="00C40DAE">
        <w:rPr>
          <w:rFonts w:ascii="Times New Roman" w:hAnsi="Times New Roman"/>
          <w:bCs w:val="0"/>
          <w:iCs/>
        </w:rPr>
        <w:t>report is trigger</w:t>
      </w:r>
      <w:r w:rsidR="00682FD5" w:rsidRPr="00C40DAE">
        <w:rPr>
          <w:rFonts w:ascii="Times New Roman" w:hAnsi="Times New Roman" w:hint="eastAsia"/>
          <w:bCs w:val="0"/>
          <w:iCs/>
        </w:rPr>
        <w:t>ed</w:t>
      </w:r>
      <w:r w:rsidR="00682FD5" w:rsidRPr="00C40DAE">
        <w:rPr>
          <w:rFonts w:ascii="Times New Roman" w:hAnsi="Times New Roman"/>
          <w:bCs w:val="0"/>
          <w:iCs/>
        </w:rPr>
        <w:t xml:space="preserve"> </w:t>
      </w:r>
      <w:r w:rsidR="00682FD5" w:rsidRPr="00C40DAE">
        <w:rPr>
          <w:rFonts w:ascii="Times New Roman" w:hAnsi="Times New Roman" w:hint="eastAsia"/>
          <w:bCs w:val="0"/>
          <w:iCs/>
        </w:rPr>
        <w:t>by</w:t>
      </w:r>
      <w:r w:rsidR="00682FD5" w:rsidRPr="00C40DAE">
        <w:rPr>
          <w:rFonts w:ascii="Times New Roman" w:hAnsi="Times New Roman"/>
          <w:bCs w:val="0"/>
          <w:iCs/>
        </w:rPr>
        <w:t xml:space="preserve"> the </w:t>
      </w:r>
      <w:r w:rsidR="00A57E92" w:rsidRPr="00C40DAE">
        <w:rPr>
          <w:rFonts w:ascii="Times New Roman" w:hAnsi="Times New Roman"/>
          <w:bCs w:val="0"/>
          <w:iCs/>
        </w:rPr>
        <w:t>existing</w:t>
      </w:r>
      <w:r w:rsidR="00682FD5" w:rsidRPr="00C40DAE">
        <w:rPr>
          <w:rFonts w:ascii="Times New Roman" w:hAnsi="Times New Roman"/>
          <w:bCs w:val="0"/>
          <w:iCs/>
        </w:rPr>
        <w:t xml:space="preserve"> measurement report type (e.</w:t>
      </w:r>
      <w:r w:rsidR="00712B6F">
        <w:rPr>
          <w:rFonts w:ascii="Times New Roman" w:hAnsi="Times New Roman"/>
          <w:bCs w:val="0"/>
          <w:iCs/>
        </w:rPr>
        <w:t>g.</w:t>
      </w:r>
      <w:r w:rsidR="00682FD5" w:rsidRPr="00C40DAE">
        <w:rPr>
          <w:rFonts w:ascii="Times New Roman" w:hAnsi="Times New Roman"/>
          <w:bCs w:val="0"/>
          <w:iCs/>
        </w:rPr>
        <w:t>, periodic, A1/2 event)</w:t>
      </w:r>
      <w:r w:rsidRPr="00BA6A61">
        <w:rPr>
          <w:rFonts w:ascii="Times New Roman" w:hAnsi="Times New Roman"/>
          <w:bCs w:val="0"/>
          <w:iCs/>
        </w:rPr>
        <w:t>;</w:t>
      </w:r>
    </w:p>
    <w:p w14:paraId="22F3C882" w14:textId="119A9508" w:rsidR="00253F1E" w:rsidRDefault="003D4A2D" w:rsidP="00253F1E">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3D7F6E" w:rsidRPr="00180FB0">
        <w:rPr>
          <w:rFonts w:ascii="Times New Roman" w:hAnsi="Times New Roman"/>
          <w:bCs w:val="0"/>
          <w:iCs/>
        </w:rPr>
        <w:t xml:space="preserve">report is triggered </w:t>
      </w:r>
      <w:r w:rsidR="003D7F6E" w:rsidRPr="00180FB0">
        <w:rPr>
          <w:rFonts w:ascii="Times New Roman" w:hAnsi="Times New Roman" w:hint="eastAsia"/>
          <w:bCs w:val="0"/>
          <w:iCs/>
        </w:rPr>
        <w:t>by</w:t>
      </w:r>
      <w:r w:rsidR="003D7F6E" w:rsidRPr="00180FB0">
        <w:rPr>
          <w:rFonts w:ascii="Times New Roman" w:hAnsi="Times New Roman"/>
          <w:bCs w:val="0"/>
          <w:iCs/>
        </w:rPr>
        <w:t xml:space="preserve"> </w:t>
      </w:r>
      <w:r w:rsidR="003D7F6E" w:rsidRPr="00180FB0">
        <w:rPr>
          <w:rFonts w:ascii="Times New Roman" w:hAnsi="Times New Roman" w:hint="eastAsia"/>
          <w:bCs w:val="0"/>
          <w:iCs/>
        </w:rPr>
        <w:t>a</w:t>
      </w:r>
      <w:r w:rsidR="003D7F6E" w:rsidRPr="00180FB0">
        <w:rPr>
          <w:rFonts w:ascii="Times New Roman" w:hAnsi="Times New Roman"/>
          <w:bCs w:val="0"/>
          <w:iCs/>
        </w:rPr>
        <w:t xml:space="preserve"> </w:t>
      </w:r>
      <w:r w:rsidR="003D7F6E" w:rsidRPr="00180FB0">
        <w:rPr>
          <w:rFonts w:ascii="Times New Roman" w:hAnsi="Times New Roman" w:hint="eastAsia"/>
          <w:bCs w:val="0"/>
          <w:iCs/>
        </w:rPr>
        <w:t>new</w:t>
      </w:r>
      <w:r w:rsidR="003D7F6E" w:rsidRPr="00180FB0">
        <w:rPr>
          <w:rFonts w:ascii="Times New Roman" w:hAnsi="Times New Roman"/>
          <w:bCs w:val="0"/>
          <w:iCs/>
        </w:rPr>
        <w:t xml:space="preserve"> measurement</w:t>
      </w:r>
      <w:r w:rsidR="003D7F6E" w:rsidRPr="00180FB0">
        <w:rPr>
          <w:rFonts w:ascii="Times New Roman" w:hAnsi="Times New Roman" w:hint="eastAsia"/>
          <w:bCs w:val="0"/>
          <w:iCs/>
        </w:rPr>
        <w:t xml:space="preserve"> report</w:t>
      </w:r>
      <w:r w:rsidR="003D7F6E" w:rsidRPr="00180FB0">
        <w:rPr>
          <w:rFonts w:ascii="Times New Roman" w:hAnsi="Times New Roman"/>
          <w:bCs w:val="0"/>
          <w:iCs/>
        </w:rPr>
        <w:t xml:space="preserve"> </w:t>
      </w:r>
      <w:r w:rsidR="003D7F6E" w:rsidRPr="00180FB0">
        <w:rPr>
          <w:rFonts w:ascii="Times New Roman" w:hAnsi="Times New Roman" w:hint="eastAsia"/>
          <w:bCs w:val="0"/>
          <w:iCs/>
        </w:rPr>
        <w:t>type</w:t>
      </w:r>
      <w:r w:rsidR="003D7F6E" w:rsidRPr="00180FB0">
        <w:rPr>
          <w:rFonts w:ascii="Times New Roman" w:hAnsi="Times New Roman"/>
          <w:bCs w:val="0"/>
          <w:iCs/>
        </w:rPr>
        <w:t xml:space="preserve"> </w:t>
      </w:r>
      <w:r w:rsidR="00C9762F" w:rsidRPr="00237561">
        <w:rPr>
          <w:rFonts w:ascii="Times New Roman" w:hAnsi="Times New Roman"/>
          <w:bCs w:val="0"/>
          <w:iCs/>
        </w:rPr>
        <w:t>(e.g., when the measurement requirement defined in RAN4 is fulfilled following the reception of the MAC CE used for indicating OD-SSB)</w:t>
      </w:r>
      <w:r w:rsidRPr="00BA6A61">
        <w:rPr>
          <w:rFonts w:ascii="Times New Roman" w:hAnsi="Times New Roman"/>
          <w:bCs w:val="0"/>
          <w:iCs/>
        </w:rPr>
        <w:t xml:space="preserve">.  </w:t>
      </w:r>
    </w:p>
    <w:p w14:paraId="01966EEA" w14:textId="77777777" w:rsidR="008335FC" w:rsidRDefault="008335FC" w:rsidP="008335FC">
      <w:pPr>
        <w:pStyle w:val="a0"/>
        <w:spacing w:before="120"/>
        <w:rPr>
          <w:rFonts w:eastAsiaTheme="minorEastAsia"/>
          <w:b/>
          <w:u w:val="single"/>
          <w:lang w:eastAsia="zh-CN"/>
        </w:rPr>
      </w:pPr>
    </w:p>
    <w:p w14:paraId="7355FFEB" w14:textId="7021DB3B" w:rsidR="00DC1520" w:rsidRDefault="008335FC" w:rsidP="00C11BAF">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270CBE">
        <w:rPr>
          <w:rFonts w:eastAsiaTheme="minorEastAsia"/>
          <w:b/>
          <w:u w:val="single"/>
          <w:lang w:eastAsia="zh-CN"/>
        </w:rPr>
        <w:t>configure</w:t>
      </w:r>
      <w:r>
        <w:rPr>
          <w:rFonts w:eastAsiaTheme="minorEastAsia"/>
          <w:b/>
          <w:u w:val="single"/>
          <w:lang w:eastAsia="zh-CN"/>
        </w:rPr>
        <w:t xml:space="preserve"> </w:t>
      </w:r>
      <w:r w:rsidRPr="007D27DC">
        <w:rPr>
          <w:rFonts w:eastAsiaTheme="minorEastAsia"/>
          <w:b/>
          <w:u w:val="single"/>
          <w:lang w:eastAsia="zh-CN"/>
        </w:rPr>
        <w:t>the OD-SSB</w:t>
      </w:r>
      <w:r w:rsidR="00C435C4">
        <w:rPr>
          <w:rFonts w:eastAsiaTheme="minorEastAsia"/>
          <w:b/>
          <w:u w:val="single"/>
          <w:lang w:eastAsia="zh-CN"/>
        </w:rPr>
        <w:t xml:space="preserve"> configuration</w:t>
      </w:r>
      <w:r w:rsidRPr="007D27DC">
        <w:rPr>
          <w:rFonts w:eastAsiaTheme="minorEastAsia"/>
          <w:b/>
          <w:u w:val="single"/>
          <w:lang w:eastAsia="zh-CN"/>
        </w:rPr>
        <w:t xml:space="preserve">: </w:t>
      </w:r>
    </w:p>
    <w:p w14:paraId="5648FD60" w14:textId="72540B33" w:rsidR="00253F1E" w:rsidRDefault="00253F1E" w:rsidP="00253F1E">
      <w:pPr>
        <w:pStyle w:val="a0"/>
        <w:rPr>
          <w:rFonts w:eastAsiaTheme="minorEastAsia"/>
          <w:lang w:eastAsia="zh-CN"/>
        </w:rPr>
      </w:pPr>
      <w:r>
        <w:rPr>
          <w:rFonts w:eastAsiaTheme="minorEastAsia"/>
          <w:lang w:eastAsia="zh-CN"/>
        </w:rPr>
        <w:t xml:space="preserve">If the OD-SSB configuration is provided under </w:t>
      </w:r>
      <w:proofErr w:type="spellStart"/>
      <w:r>
        <w:rPr>
          <w:rFonts w:eastAsiaTheme="minorEastAsia"/>
          <w:lang w:eastAsia="zh-CN"/>
        </w:rPr>
        <w:t>SCell</w:t>
      </w:r>
      <w:proofErr w:type="spellEnd"/>
      <w:r>
        <w:rPr>
          <w:rFonts w:eastAsiaTheme="minorEastAsia"/>
          <w:lang w:eastAsia="zh-CN"/>
        </w:rPr>
        <w:t xml:space="preserve"> configuration, how to provide the report configuration for this </w:t>
      </w:r>
      <w:proofErr w:type="spellStart"/>
      <w:r>
        <w:rPr>
          <w:rFonts w:eastAsiaTheme="minorEastAsia"/>
          <w:lang w:eastAsia="zh-CN"/>
        </w:rPr>
        <w:t>SCell</w:t>
      </w:r>
      <w:proofErr w:type="spellEnd"/>
      <w:r>
        <w:rPr>
          <w:rFonts w:eastAsiaTheme="minorEastAsia"/>
          <w:lang w:eastAsia="zh-CN"/>
        </w:rPr>
        <w:t xml:space="preserve"> needs to be discussed, for example, the network can configure a whole set of pa</w:t>
      </w:r>
      <w:r w:rsidRPr="006145E7">
        <w:rPr>
          <w:rFonts w:eastAsiaTheme="minorEastAsia"/>
          <w:lang w:eastAsia="zh-CN"/>
        </w:rPr>
        <w:t xml:space="preserve">rameters of report event under </w:t>
      </w:r>
      <w:proofErr w:type="spellStart"/>
      <w:r w:rsidRPr="006145E7">
        <w:rPr>
          <w:rFonts w:eastAsiaTheme="minorEastAsia"/>
          <w:lang w:eastAsia="zh-CN"/>
        </w:rPr>
        <w:t>SCell</w:t>
      </w:r>
      <w:proofErr w:type="spellEnd"/>
      <w:r w:rsidRPr="006145E7">
        <w:rPr>
          <w:rFonts w:eastAsiaTheme="minorEastAsia"/>
          <w:lang w:eastAsia="zh-CN"/>
        </w:rPr>
        <w:t xml:space="preserve"> configuration, or configure an associated measurement report ID. If the OD-SSB configuration is provided under </w:t>
      </w:r>
      <w:r>
        <w:rPr>
          <w:rFonts w:eastAsiaTheme="minorEastAsia"/>
          <w:lang w:eastAsia="zh-CN"/>
        </w:rPr>
        <w:t xml:space="preserve">the </w:t>
      </w:r>
      <w:r w:rsidRPr="006145E7">
        <w:rPr>
          <w:rFonts w:eastAsiaTheme="minorEastAsia"/>
          <w:lang w:eastAsia="zh-CN"/>
        </w:rPr>
        <w:t xml:space="preserve">MO </w:t>
      </w:r>
      <w:r>
        <w:rPr>
          <w:rFonts w:eastAsiaTheme="minorEastAsia"/>
          <w:lang w:eastAsia="zh-CN"/>
        </w:rPr>
        <w:t xml:space="preserve">on the </w:t>
      </w:r>
      <w:r w:rsidR="00FC4703">
        <w:rPr>
          <w:rFonts w:eastAsiaTheme="minorEastAsia"/>
          <w:lang w:eastAsia="zh-CN"/>
        </w:rPr>
        <w:t>same</w:t>
      </w:r>
      <w:r>
        <w:rPr>
          <w:rFonts w:eastAsiaTheme="minorEastAsia"/>
          <w:lang w:eastAsia="zh-CN"/>
        </w:rPr>
        <w:t xml:space="preserve"> frequency</w:t>
      </w:r>
      <w:r w:rsidR="00CF4D63">
        <w:rPr>
          <w:rFonts w:eastAsiaTheme="minorEastAsia"/>
          <w:lang w:eastAsia="zh-CN"/>
        </w:rPr>
        <w:t xml:space="preserve"> of OD-SSB </w:t>
      </w:r>
      <w:proofErr w:type="spellStart"/>
      <w:r w:rsidR="00CF4D63">
        <w:rPr>
          <w:rFonts w:eastAsiaTheme="minorEastAsia"/>
          <w:lang w:eastAsia="zh-CN"/>
        </w:rPr>
        <w:t>SCell</w:t>
      </w:r>
      <w:proofErr w:type="spellEnd"/>
      <w:r w:rsidRPr="006145E7">
        <w:rPr>
          <w:rFonts w:eastAsiaTheme="minorEastAsia"/>
          <w:lang w:eastAsia="zh-CN"/>
        </w:rPr>
        <w:t xml:space="preserve">, then the existing MR </w:t>
      </w:r>
      <w:r w:rsidR="00695B95">
        <w:rPr>
          <w:rFonts w:eastAsiaTheme="minorEastAsia"/>
          <w:lang w:eastAsia="zh-CN"/>
        </w:rPr>
        <w:t>framework</w:t>
      </w:r>
      <w:r w:rsidRPr="006145E7">
        <w:rPr>
          <w:rFonts w:eastAsiaTheme="minorEastAsia"/>
          <w:lang w:eastAsia="zh-CN"/>
        </w:rPr>
        <w:t xml:space="preserve"> can be reused. </w:t>
      </w:r>
    </w:p>
    <w:p w14:paraId="1E4BA015" w14:textId="70A7131E" w:rsidR="00253F1E" w:rsidRPr="0035325D" w:rsidRDefault="00253F1E" w:rsidP="002907D5">
      <w:pPr>
        <w:pStyle w:val="Proposal"/>
        <w:numPr>
          <w:ilvl w:val="0"/>
          <w:numId w:val="30"/>
        </w:numPr>
        <w:spacing w:line="240" w:lineRule="auto"/>
        <w:ind w:left="1701" w:hanging="1701"/>
        <w:rPr>
          <w:rFonts w:ascii="Times New Roman" w:hAnsi="Times New Roman"/>
          <w:bCs w:val="0"/>
          <w:iCs/>
        </w:rPr>
      </w:pPr>
      <w:r w:rsidRPr="0035325D">
        <w:rPr>
          <w:rFonts w:ascii="Times New Roman" w:hAnsi="Times New Roman" w:hint="eastAsia"/>
          <w:bCs w:val="0"/>
          <w:iCs/>
        </w:rPr>
        <w:t>R</w:t>
      </w:r>
      <w:r w:rsidRPr="0035325D">
        <w:rPr>
          <w:rFonts w:ascii="Times New Roman" w:hAnsi="Times New Roman"/>
          <w:bCs w:val="0"/>
          <w:iCs/>
        </w:rPr>
        <w:t xml:space="preserve">AN2 to discuss </w:t>
      </w:r>
      <w:r w:rsidR="0071612C">
        <w:rPr>
          <w:rFonts w:ascii="Times New Roman" w:hAnsi="Times New Roman"/>
          <w:bCs w:val="0"/>
          <w:iCs/>
        </w:rPr>
        <w:t xml:space="preserve">whether </w:t>
      </w:r>
      <w:r w:rsidRPr="0035325D">
        <w:rPr>
          <w:rFonts w:ascii="Times New Roman" w:hAnsi="Times New Roman"/>
          <w:bCs w:val="0"/>
          <w:iCs/>
        </w:rPr>
        <w:t xml:space="preserve">OD-SSB configuration is configured under </w:t>
      </w:r>
      <w:proofErr w:type="spellStart"/>
      <w:r w:rsidRPr="0035325D">
        <w:rPr>
          <w:rFonts w:ascii="Times New Roman" w:hAnsi="Times New Roman"/>
          <w:bCs w:val="0"/>
          <w:iCs/>
        </w:rPr>
        <w:t>SCell</w:t>
      </w:r>
      <w:proofErr w:type="spellEnd"/>
      <w:r w:rsidRPr="0035325D">
        <w:rPr>
          <w:rFonts w:ascii="Times New Roman" w:hAnsi="Times New Roman"/>
          <w:bCs w:val="0"/>
          <w:iCs/>
        </w:rPr>
        <w:t xml:space="preserve"> configuration or MO configuration on the same frequency</w:t>
      </w:r>
      <w:r w:rsidR="002D469B">
        <w:rPr>
          <w:rFonts w:ascii="Times New Roman" w:hAnsi="Times New Roman"/>
          <w:bCs w:val="0"/>
          <w:iCs/>
        </w:rPr>
        <w:t xml:space="preserve"> of OD-SSB </w:t>
      </w:r>
      <w:proofErr w:type="spellStart"/>
      <w:r w:rsidR="002D469B">
        <w:rPr>
          <w:rFonts w:ascii="Times New Roman" w:hAnsi="Times New Roman"/>
          <w:bCs w:val="0"/>
          <w:iCs/>
        </w:rPr>
        <w:t>SCel</w:t>
      </w:r>
      <w:r w:rsidR="005B7A07">
        <w:rPr>
          <w:rFonts w:ascii="Times New Roman" w:hAnsi="Times New Roman"/>
          <w:bCs w:val="0"/>
          <w:iCs/>
        </w:rPr>
        <w:t>l</w:t>
      </w:r>
      <w:proofErr w:type="spellEnd"/>
      <w:r w:rsidRPr="0035325D">
        <w:rPr>
          <w:rFonts w:ascii="Times New Roman" w:hAnsi="Times New Roman"/>
          <w:bCs w:val="0"/>
          <w:iCs/>
        </w:rPr>
        <w:t xml:space="preserve">. </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75E7A58" w14:textId="3A039D63" w:rsidR="00380FB6" w:rsidRPr="00380FB6" w:rsidRDefault="00605E42"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sidRPr="00010B78">
        <w:rPr>
          <w:rFonts w:ascii="Times New Roman" w:hAnsi="Times New Roman"/>
          <w:bCs w:val="0"/>
          <w:iCs/>
        </w:rPr>
        <w:t>neighbouring cell when the OD-SSB</w:t>
      </w:r>
      <w:r>
        <w:rPr>
          <w:rFonts w:ascii="Times New Roman" w:hAnsi="Times New Roman"/>
          <w:bCs w:val="0"/>
          <w:iCs/>
        </w:rPr>
        <w:t xml:space="preserve"> activation indication</w:t>
      </w:r>
      <w:r w:rsidRPr="00010B78">
        <w:rPr>
          <w:rFonts w:ascii="Times New Roman" w:hAnsi="Times New Roman"/>
          <w:bCs w:val="0"/>
          <w:iCs/>
        </w:rPr>
        <w:t xml:space="preserve"> is </w:t>
      </w:r>
      <w:r>
        <w:rPr>
          <w:rFonts w:ascii="Times New Roman" w:hAnsi="Times New Roman"/>
          <w:bCs w:val="0"/>
          <w:iCs/>
        </w:rPr>
        <w:t>received</w:t>
      </w:r>
      <w:r w:rsidR="003000A4">
        <w:rPr>
          <w:rFonts w:ascii="Times New Roman" w:hAnsi="Times New Roman"/>
          <w:bCs w:val="0"/>
          <w:iCs/>
        </w:rPr>
        <w:t>.</w:t>
      </w:r>
    </w:p>
    <w:p w14:paraId="509D7A7F" w14:textId="008E6708" w:rsidR="004A2A3A" w:rsidRDefault="003E6B2B"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9F299D">
        <w:rPr>
          <w:rFonts w:ascii="Times New Roman" w:hAnsi="Times New Roman"/>
          <w:bCs w:val="0"/>
          <w:iCs/>
        </w:rPr>
        <w:t xml:space="preserve">For OD-SSB </w:t>
      </w:r>
      <w:proofErr w:type="spellStart"/>
      <w:r w:rsidRPr="009F299D">
        <w:rPr>
          <w:rFonts w:ascii="Times New Roman" w:hAnsi="Times New Roman"/>
          <w:bCs w:val="0"/>
          <w:iCs/>
        </w:rPr>
        <w:t>SCell</w:t>
      </w:r>
      <w:proofErr w:type="spellEnd"/>
      <w:r w:rsidRPr="009F299D">
        <w:rPr>
          <w:rFonts w:ascii="Times New Roman" w:hAnsi="Times New Roman"/>
          <w:bCs w:val="0"/>
          <w:iCs/>
        </w:rPr>
        <w:t xml:space="preserve"> </w:t>
      </w:r>
      <w:r>
        <w:rPr>
          <w:rFonts w:ascii="Times New Roman" w:hAnsi="Times New Roman"/>
          <w:bCs w:val="0"/>
          <w:iCs/>
        </w:rPr>
        <w:t>C</w:t>
      </w:r>
      <w:r w:rsidRPr="009F299D">
        <w:rPr>
          <w:rFonts w:ascii="Times New Roman" w:hAnsi="Times New Roman"/>
          <w:bCs w:val="0"/>
          <w:iCs/>
        </w:rPr>
        <w:t>ase 2, only consider OD-SSB and always</w:t>
      </w:r>
      <w:r w:rsidR="002C36E9">
        <w:rPr>
          <w:rFonts w:ascii="Times New Roman" w:hAnsi="Times New Roman"/>
          <w:bCs w:val="0"/>
          <w:iCs/>
        </w:rPr>
        <w:t xml:space="preserve"> </w:t>
      </w:r>
      <w:r w:rsidRPr="009F299D">
        <w:rPr>
          <w:rFonts w:ascii="Times New Roman" w:hAnsi="Times New Roman"/>
          <w:bCs w:val="0"/>
          <w:iCs/>
        </w:rPr>
        <w:t>on SSB are on the same SSB frequency</w:t>
      </w:r>
      <w:r w:rsidR="00300A1F" w:rsidRPr="002911F5">
        <w:rPr>
          <w:rFonts w:ascii="Times New Roman" w:eastAsiaTheme="minorEastAsia" w:hAnsi="Times New Roman"/>
          <w:bCs w:val="0"/>
          <w:szCs w:val="24"/>
          <w:lang w:val="en-US"/>
        </w:rPr>
        <w:t xml:space="preserve">.  </w:t>
      </w:r>
    </w:p>
    <w:p w14:paraId="7A98E1C7" w14:textId="0FCE2038" w:rsidR="00A70971" w:rsidRPr="00D94B63" w:rsidRDefault="00A92DF0"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B42AA3">
        <w:rPr>
          <w:rFonts w:ascii="Times New Roman" w:hAnsi="Times New Roman"/>
          <w:bCs w:val="0"/>
          <w:iCs/>
        </w:rPr>
        <w:t xml:space="preserve">For OD-SSB </w:t>
      </w:r>
      <w:proofErr w:type="spellStart"/>
      <w:r w:rsidRPr="00B42AA3">
        <w:rPr>
          <w:rFonts w:ascii="Times New Roman" w:hAnsi="Times New Roman"/>
          <w:bCs w:val="0"/>
          <w:iCs/>
        </w:rPr>
        <w:t>SCell</w:t>
      </w:r>
      <w:proofErr w:type="spellEnd"/>
      <w:r w:rsidRPr="00B42AA3">
        <w:rPr>
          <w:rFonts w:ascii="Times New Roman" w:hAnsi="Times New Roman"/>
          <w:bCs w:val="0"/>
          <w:iCs/>
        </w:rPr>
        <w:t xml:space="preserve"> Case 2, the UE does not combine the L3 measurement results of always on SSB and the L3 measurement results of OD-SSB when OD-SSB activation is indicated for the </w:t>
      </w:r>
      <w:proofErr w:type="spellStart"/>
      <w:r w:rsidRPr="00B42AA3">
        <w:rPr>
          <w:rFonts w:ascii="Times New Roman" w:hAnsi="Times New Roman"/>
          <w:bCs w:val="0"/>
          <w:iCs/>
        </w:rPr>
        <w:t>SCell</w:t>
      </w:r>
      <w:proofErr w:type="spellEnd"/>
      <w:r w:rsidR="009F15C4">
        <w:rPr>
          <w:rFonts w:ascii="Times New Roman" w:hAnsi="Times New Roman"/>
          <w:bCs w:val="0"/>
          <w:iCs/>
        </w:rPr>
        <w:t>.</w:t>
      </w:r>
    </w:p>
    <w:p w14:paraId="25ECB342" w14:textId="358033B9" w:rsidR="00704A3F" w:rsidRDefault="00471B63" w:rsidP="00704A3F">
      <w:pPr>
        <w:pStyle w:val="Proposal"/>
        <w:numPr>
          <w:ilvl w:val="0"/>
          <w:numId w:val="38"/>
        </w:numPr>
        <w:spacing w:line="240" w:lineRule="auto"/>
        <w:ind w:left="1701" w:hanging="1701"/>
        <w:rPr>
          <w:rFonts w:ascii="Times New Roman" w:eastAsiaTheme="minorEastAsia" w:hAnsi="Times New Roman"/>
          <w:bCs w:val="0"/>
          <w:szCs w:val="24"/>
          <w:lang w:val="en-US"/>
        </w:rPr>
      </w:pPr>
      <w:r w:rsidRPr="00BA6A61">
        <w:rPr>
          <w:rFonts w:ascii="Times New Roman" w:hAnsi="Times New Roman" w:hint="eastAsia"/>
          <w:bCs w:val="0"/>
          <w:iCs/>
        </w:rPr>
        <w:lastRenderedPageBreak/>
        <w:t>R</w:t>
      </w:r>
      <w:r w:rsidRPr="00BA6A61">
        <w:rPr>
          <w:rFonts w:ascii="Times New Roman" w:hAnsi="Times New Roman"/>
          <w:bCs w:val="0"/>
          <w:iCs/>
        </w:rPr>
        <w:t xml:space="preserve">AN2 to discuss the below options to </w:t>
      </w:r>
      <w:r>
        <w:rPr>
          <w:rFonts w:ascii="Times New Roman" w:hAnsi="Times New Roman"/>
          <w:bCs w:val="0"/>
          <w:iCs/>
        </w:rPr>
        <w:t xml:space="preserve">trigger the </w:t>
      </w:r>
      <w:r w:rsidR="00F14163">
        <w:rPr>
          <w:rFonts w:ascii="Times New Roman" w:hAnsi="Times New Roman"/>
          <w:bCs w:val="0"/>
          <w:iCs/>
        </w:rPr>
        <w:t xml:space="preserve">L3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sidR="00332DB4" w:rsidRPr="00BA6A61">
        <w:rPr>
          <w:rFonts w:ascii="Times New Roman" w:hAnsi="Times New Roman"/>
          <w:bCs w:val="0"/>
          <w:iCs/>
        </w:rPr>
        <w:t>:</w:t>
      </w:r>
    </w:p>
    <w:p w14:paraId="44C329FC" w14:textId="0B3DB360" w:rsidR="00FF7D27" w:rsidRPr="00BA6A61" w:rsidRDefault="00FF7D27" w:rsidP="00FF7D27">
      <w:pPr>
        <w:pStyle w:val="Proposal"/>
        <w:spacing w:line="240" w:lineRule="auto"/>
        <w:ind w:left="1701"/>
        <w:rPr>
          <w:rFonts w:ascii="Times New Roman" w:hAnsi="Times New Roman"/>
          <w:bCs w:val="0"/>
          <w:iCs/>
        </w:rPr>
      </w:pPr>
      <w:r w:rsidRPr="00BA6A61">
        <w:rPr>
          <w:rFonts w:ascii="Times New Roman" w:hAnsi="Times New Roman"/>
          <w:bCs w:val="0"/>
          <w:iCs/>
        </w:rPr>
        <w:t>- Option 1:</w:t>
      </w:r>
      <w:r>
        <w:rPr>
          <w:rFonts w:ascii="Times New Roman" w:hAnsi="Times New Roman"/>
          <w:bCs w:val="0"/>
          <w:iCs/>
        </w:rPr>
        <w:t xml:space="preserve"> </w:t>
      </w:r>
      <w:r w:rsidRPr="00C40DAE">
        <w:rPr>
          <w:rFonts w:ascii="Times New Roman" w:hAnsi="Times New Roman"/>
          <w:bCs w:val="0"/>
          <w:iCs/>
        </w:rPr>
        <w:t>report is trigger</w:t>
      </w:r>
      <w:r w:rsidRPr="00C40DAE">
        <w:rPr>
          <w:rFonts w:ascii="Times New Roman" w:hAnsi="Times New Roman" w:hint="eastAsia"/>
          <w:bCs w:val="0"/>
          <w:iCs/>
        </w:rPr>
        <w:t>ed</w:t>
      </w:r>
      <w:r w:rsidRPr="00C40DAE">
        <w:rPr>
          <w:rFonts w:ascii="Times New Roman" w:hAnsi="Times New Roman"/>
          <w:bCs w:val="0"/>
          <w:iCs/>
        </w:rPr>
        <w:t xml:space="preserve"> </w:t>
      </w:r>
      <w:r w:rsidRPr="00C40DAE">
        <w:rPr>
          <w:rFonts w:ascii="Times New Roman" w:hAnsi="Times New Roman" w:hint="eastAsia"/>
          <w:bCs w:val="0"/>
          <w:iCs/>
        </w:rPr>
        <w:t>by</w:t>
      </w:r>
      <w:r w:rsidRPr="00C40DAE">
        <w:rPr>
          <w:rFonts w:ascii="Times New Roman" w:hAnsi="Times New Roman"/>
          <w:bCs w:val="0"/>
          <w:iCs/>
        </w:rPr>
        <w:t xml:space="preserve"> the </w:t>
      </w:r>
      <w:r w:rsidR="00A57E92" w:rsidRPr="00C40DAE">
        <w:rPr>
          <w:rFonts w:ascii="Times New Roman" w:hAnsi="Times New Roman"/>
          <w:bCs w:val="0"/>
          <w:iCs/>
        </w:rPr>
        <w:t>existing</w:t>
      </w:r>
      <w:r w:rsidRPr="00C40DAE">
        <w:rPr>
          <w:rFonts w:ascii="Times New Roman" w:hAnsi="Times New Roman"/>
          <w:bCs w:val="0"/>
          <w:iCs/>
        </w:rPr>
        <w:t xml:space="preserve"> measurement report type (</w:t>
      </w:r>
      <w:r w:rsidR="00712B6F" w:rsidRPr="00C40DAE">
        <w:rPr>
          <w:rFonts w:ascii="Times New Roman" w:hAnsi="Times New Roman"/>
          <w:bCs w:val="0"/>
          <w:iCs/>
        </w:rPr>
        <w:t>e.</w:t>
      </w:r>
      <w:r w:rsidR="00712B6F">
        <w:rPr>
          <w:rFonts w:ascii="Times New Roman" w:hAnsi="Times New Roman"/>
          <w:bCs w:val="0"/>
          <w:iCs/>
        </w:rPr>
        <w:t>g.</w:t>
      </w:r>
      <w:r w:rsidR="00712B6F" w:rsidRPr="00C40DAE">
        <w:rPr>
          <w:rFonts w:ascii="Times New Roman" w:hAnsi="Times New Roman"/>
          <w:bCs w:val="0"/>
          <w:iCs/>
        </w:rPr>
        <w:t>,</w:t>
      </w:r>
      <w:r w:rsidRPr="00C40DAE">
        <w:rPr>
          <w:rFonts w:ascii="Times New Roman" w:hAnsi="Times New Roman"/>
          <w:bCs w:val="0"/>
          <w:iCs/>
        </w:rPr>
        <w:t xml:space="preserve"> periodic, A1/2 event)</w:t>
      </w:r>
      <w:r w:rsidRPr="00BA6A61">
        <w:rPr>
          <w:rFonts w:ascii="Times New Roman" w:hAnsi="Times New Roman"/>
          <w:bCs w:val="0"/>
          <w:iCs/>
        </w:rPr>
        <w:t>;</w:t>
      </w:r>
    </w:p>
    <w:p w14:paraId="4520B3C7" w14:textId="1D90D43C" w:rsidR="00FF7D27" w:rsidRDefault="004F71C1" w:rsidP="00FF7D27">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8B3C37" w:rsidRPr="00180FB0">
        <w:rPr>
          <w:rFonts w:ascii="Times New Roman" w:hAnsi="Times New Roman"/>
          <w:bCs w:val="0"/>
          <w:iCs/>
        </w:rPr>
        <w:t xml:space="preserve">report is triggered </w:t>
      </w:r>
      <w:r w:rsidR="008B3C37" w:rsidRPr="00180FB0">
        <w:rPr>
          <w:rFonts w:ascii="Times New Roman" w:hAnsi="Times New Roman" w:hint="eastAsia"/>
          <w:bCs w:val="0"/>
          <w:iCs/>
        </w:rPr>
        <w:t>by</w:t>
      </w:r>
      <w:r w:rsidR="008B3C37" w:rsidRPr="00180FB0">
        <w:rPr>
          <w:rFonts w:ascii="Times New Roman" w:hAnsi="Times New Roman"/>
          <w:bCs w:val="0"/>
          <w:iCs/>
        </w:rPr>
        <w:t xml:space="preserve"> </w:t>
      </w:r>
      <w:r w:rsidR="008B3C37" w:rsidRPr="00180FB0">
        <w:rPr>
          <w:rFonts w:ascii="Times New Roman" w:hAnsi="Times New Roman" w:hint="eastAsia"/>
          <w:bCs w:val="0"/>
          <w:iCs/>
        </w:rPr>
        <w:t>a</w:t>
      </w:r>
      <w:r w:rsidR="008B3C37" w:rsidRPr="00180FB0">
        <w:rPr>
          <w:rFonts w:ascii="Times New Roman" w:hAnsi="Times New Roman"/>
          <w:bCs w:val="0"/>
          <w:iCs/>
        </w:rPr>
        <w:t xml:space="preserve"> </w:t>
      </w:r>
      <w:r w:rsidR="008B3C37" w:rsidRPr="00180FB0">
        <w:rPr>
          <w:rFonts w:ascii="Times New Roman" w:hAnsi="Times New Roman" w:hint="eastAsia"/>
          <w:bCs w:val="0"/>
          <w:iCs/>
        </w:rPr>
        <w:t>new</w:t>
      </w:r>
      <w:r w:rsidR="008B3C37" w:rsidRPr="00180FB0">
        <w:rPr>
          <w:rFonts w:ascii="Times New Roman" w:hAnsi="Times New Roman"/>
          <w:bCs w:val="0"/>
          <w:iCs/>
        </w:rPr>
        <w:t xml:space="preserve"> measurement</w:t>
      </w:r>
      <w:r w:rsidR="008B3C37" w:rsidRPr="00180FB0">
        <w:rPr>
          <w:rFonts w:ascii="Times New Roman" w:hAnsi="Times New Roman" w:hint="eastAsia"/>
          <w:bCs w:val="0"/>
          <w:iCs/>
        </w:rPr>
        <w:t xml:space="preserve"> report</w:t>
      </w:r>
      <w:r w:rsidR="008B3C37" w:rsidRPr="00180FB0">
        <w:rPr>
          <w:rFonts w:ascii="Times New Roman" w:hAnsi="Times New Roman"/>
          <w:bCs w:val="0"/>
          <w:iCs/>
        </w:rPr>
        <w:t xml:space="preserve"> </w:t>
      </w:r>
      <w:r w:rsidR="008B3C37" w:rsidRPr="00180FB0">
        <w:rPr>
          <w:rFonts w:ascii="Times New Roman" w:hAnsi="Times New Roman" w:hint="eastAsia"/>
          <w:bCs w:val="0"/>
          <w:iCs/>
        </w:rPr>
        <w:t>type</w:t>
      </w:r>
      <w:r w:rsidR="008B3C37" w:rsidRPr="00180FB0">
        <w:rPr>
          <w:rFonts w:ascii="Times New Roman" w:hAnsi="Times New Roman"/>
          <w:bCs w:val="0"/>
          <w:iCs/>
        </w:rPr>
        <w:t xml:space="preserve"> </w:t>
      </w:r>
      <w:r w:rsidR="008B3C37" w:rsidRPr="008A4763">
        <w:rPr>
          <w:rFonts w:ascii="Times New Roman" w:hAnsi="Times New Roman"/>
          <w:bCs w:val="0"/>
          <w:iCs/>
        </w:rPr>
        <w:t xml:space="preserve">(e.g., </w:t>
      </w:r>
      <w:r w:rsidR="008B3C37" w:rsidRPr="008A4763">
        <w:rPr>
          <w:rFonts w:ascii="Times New Roman" w:hAnsi="Times New Roman" w:hint="eastAsia"/>
          <w:bCs w:val="0"/>
          <w:iCs/>
        </w:rPr>
        <w:t>when</w:t>
      </w:r>
      <w:r w:rsidR="008B3C37" w:rsidRPr="008A4763">
        <w:rPr>
          <w:rFonts w:ascii="Times New Roman" w:hAnsi="Times New Roman"/>
          <w:bCs w:val="0"/>
          <w:iCs/>
        </w:rPr>
        <w:t xml:space="preserve"> the measurement requirement </w:t>
      </w:r>
      <w:r w:rsidR="008B3C37" w:rsidRPr="008A4763">
        <w:rPr>
          <w:rFonts w:ascii="Times New Roman" w:hAnsi="Times New Roman" w:hint="eastAsia"/>
          <w:bCs w:val="0"/>
          <w:iCs/>
        </w:rPr>
        <w:t>defined</w:t>
      </w:r>
      <w:r w:rsidR="008B3C37" w:rsidRPr="008A4763">
        <w:rPr>
          <w:rFonts w:ascii="Times New Roman" w:hAnsi="Times New Roman"/>
          <w:bCs w:val="0"/>
          <w:iCs/>
        </w:rPr>
        <w:t xml:space="preserve"> </w:t>
      </w:r>
      <w:r w:rsidR="008B3C37" w:rsidRPr="008A4763">
        <w:rPr>
          <w:rFonts w:ascii="Times New Roman" w:hAnsi="Times New Roman" w:hint="eastAsia"/>
          <w:bCs w:val="0"/>
          <w:iCs/>
        </w:rPr>
        <w:t>in</w:t>
      </w:r>
      <w:r w:rsidR="008B3C37" w:rsidRPr="008A4763">
        <w:rPr>
          <w:rFonts w:ascii="Times New Roman" w:hAnsi="Times New Roman"/>
          <w:bCs w:val="0"/>
          <w:iCs/>
        </w:rPr>
        <w:t xml:space="preserve"> RAN4 is fulfilled </w:t>
      </w:r>
      <w:r w:rsidR="008B3C37" w:rsidRPr="008A4763">
        <w:rPr>
          <w:rFonts w:ascii="Times New Roman" w:hAnsi="Times New Roman" w:hint="eastAsia"/>
          <w:bCs w:val="0"/>
          <w:iCs/>
        </w:rPr>
        <w:t>following</w:t>
      </w:r>
      <w:r w:rsidR="008B3C37" w:rsidRPr="008A4763">
        <w:rPr>
          <w:rFonts w:ascii="Times New Roman" w:hAnsi="Times New Roman"/>
          <w:bCs w:val="0"/>
          <w:iCs/>
        </w:rPr>
        <w:t xml:space="preserve"> </w:t>
      </w:r>
      <w:r w:rsidR="008B3C37" w:rsidRPr="008A4763">
        <w:rPr>
          <w:rFonts w:ascii="Times New Roman" w:hAnsi="Times New Roman" w:hint="eastAsia"/>
          <w:bCs w:val="0"/>
          <w:iCs/>
        </w:rPr>
        <w:t>the</w:t>
      </w:r>
      <w:r w:rsidR="008B3C37" w:rsidRPr="008A4763">
        <w:rPr>
          <w:rFonts w:ascii="Times New Roman" w:hAnsi="Times New Roman"/>
          <w:bCs w:val="0"/>
          <w:iCs/>
        </w:rPr>
        <w:t xml:space="preserve"> </w:t>
      </w:r>
      <w:r w:rsidR="008B3C37" w:rsidRPr="008A4763">
        <w:rPr>
          <w:rFonts w:ascii="Times New Roman" w:hAnsi="Times New Roman" w:hint="eastAsia"/>
          <w:bCs w:val="0"/>
          <w:iCs/>
        </w:rPr>
        <w:t>reception</w:t>
      </w:r>
      <w:r w:rsidR="008B3C37" w:rsidRPr="008A4763">
        <w:rPr>
          <w:rFonts w:ascii="Times New Roman" w:hAnsi="Times New Roman"/>
          <w:bCs w:val="0"/>
          <w:iCs/>
        </w:rPr>
        <w:t xml:space="preserve"> </w:t>
      </w:r>
      <w:r w:rsidR="008B3C37" w:rsidRPr="008A4763">
        <w:rPr>
          <w:rFonts w:ascii="Times New Roman" w:hAnsi="Times New Roman" w:hint="eastAsia"/>
          <w:bCs w:val="0"/>
          <w:iCs/>
        </w:rPr>
        <w:t>of</w:t>
      </w:r>
      <w:r w:rsidR="008B3C37" w:rsidRPr="008A4763">
        <w:rPr>
          <w:rFonts w:ascii="Times New Roman" w:hAnsi="Times New Roman"/>
          <w:bCs w:val="0"/>
          <w:iCs/>
        </w:rPr>
        <w:t xml:space="preserve"> the MAC CE used for indicating OD-SSB)</w:t>
      </w:r>
      <w:r>
        <w:rPr>
          <w:rFonts w:ascii="Times New Roman" w:hAnsi="Times New Roman" w:hint="eastAsia"/>
          <w:bCs w:val="0"/>
          <w:iCs/>
        </w:rPr>
        <w:t>.</w:t>
      </w:r>
    </w:p>
    <w:p w14:paraId="29EA7A83" w14:textId="56EE8710" w:rsidR="00736788" w:rsidRPr="001E69BD" w:rsidRDefault="00C17DA1" w:rsidP="001E69BD">
      <w:pPr>
        <w:pStyle w:val="Proposal"/>
        <w:numPr>
          <w:ilvl w:val="0"/>
          <w:numId w:val="38"/>
        </w:numPr>
        <w:spacing w:line="240" w:lineRule="auto"/>
        <w:ind w:left="1701" w:hanging="1701"/>
        <w:rPr>
          <w:rFonts w:ascii="Times New Roman" w:hAnsi="Times New Roman"/>
          <w:bCs w:val="0"/>
          <w:iCs/>
        </w:rPr>
      </w:pPr>
      <w:r w:rsidRPr="0035325D">
        <w:rPr>
          <w:rFonts w:ascii="Times New Roman" w:hAnsi="Times New Roman" w:hint="eastAsia"/>
          <w:bCs w:val="0"/>
          <w:iCs/>
        </w:rPr>
        <w:t>R</w:t>
      </w:r>
      <w:r w:rsidRPr="0035325D">
        <w:rPr>
          <w:rFonts w:ascii="Times New Roman" w:hAnsi="Times New Roman"/>
          <w:bCs w:val="0"/>
          <w:iCs/>
        </w:rPr>
        <w:t xml:space="preserve">AN2 to discuss </w:t>
      </w:r>
      <w:r w:rsidR="00757F88">
        <w:rPr>
          <w:rFonts w:ascii="Times New Roman" w:hAnsi="Times New Roman"/>
          <w:bCs w:val="0"/>
          <w:iCs/>
        </w:rPr>
        <w:t xml:space="preserve">whether </w:t>
      </w:r>
      <w:r w:rsidRPr="0035325D">
        <w:rPr>
          <w:rFonts w:ascii="Times New Roman" w:hAnsi="Times New Roman"/>
          <w:bCs w:val="0"/>
          <w:iCs/>
        </w:rPr>
        <w:t xml:space="preserve">OD-SSB configuration is configured under </w:t>
      </w:r>
      <w:proofErr w:type="spellStart"/>
      <w:r w:rsidRPr="0035325D">
        <w:rPr>
          <w:rFonts w:ascii="Times New Roman" w:hAnsi="Times New Roman"/>
          <w:bCs w:val="0"/>
          <w:iCs/>
        </w:rPr>
        <w:t>SCell</w:t>
      </w:r>
      <w:proofErr w:type="spellEnd"/>
      <w:r w:rsidRPr="0035325D">
        <w:rPr>
          <w:rFonts w:ascii="Times New Roman" w:hAnsi="Times New Roman"/>
          <w:bCs w:val="0"/>
          <w:iCs/>
        </w:rPr>
        <w:t xml:space="preserve"> configuration or MO configuration on the same frequency</w:t>
      </w:r>
      <w:r>
        <w:rPr>
          <w:rFonts w:ascii="Times New Roman" w:hAnsi="Times New Roman"/>
          <w:bCs w:val="0"/>
          <w:iCs/>
        </w:rPr>
        <w:t xml:space="preserve"> of OD-SSB </w:t>
      </w:r>
      <w:proofErr w:type="spellStart"/>
      <w:r>
        <w:rPr>
          <w:rFonts w:ascii="Times New Roman" w:hAnsi="Times New Roman"/>
          <w:bCs w:val="0"/>
          <w:iCs/>
        </w:rPr>
        <w:t>SCell</w:t>
      </w:r>
      <w:proofErr w:type="spellEnd"/>
      <w:r w:rsidR="005212C7">
        <w:rPr>
          <w:rFonts w:ascii="Times New Roman" w:hAnsi="Times New Roman"/>
          <w:bCs w:val="0"/>
          <w:iCs/>
        </w:rPr>
        <w:t>.</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69D82021" w14:textId="75B1CDE4" w:rsidR="002B2614"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r w:rsidR="0036068A" w:rsidRPr="0036068A">
        <w:rPr>
          <w:rFonts w:eastAsiaTheme="minorEastAsia"/>
          <w:lang w:eastAsia="zh-CN"/>
        </w:rPr>
        <w:t>RP-242354</w:t>
      </w:r>
      <w:r w:rsidR="00726945" w:rsidRPr="00726945">
        <w:rPr>
          <w:rFonts w:eastAsiaTheme="minorEastAsia"/>
          <w:lang w:eastAsia="zh-CN"/>
        </w:rPr>
        <w:t xml:space="preserve">, </w:t>
      </w:r>
      <w:r w:rsidR="0036068A" w:rsidRPr="0036068A">
        <w:rPr>
          <w:rFonts w:eastAsiaTheme="minorEastAsia"/>
          <w:lang w:eastAsia="zh-CN"/>
        </w:rPr>
        <w:t>Revised WID: Enhancements of network energy savings for NR</w:t>
      </w:r>
      <w:r w:rsidR="00726945" w:rsidRPr="00726945">
        <w:rPr>
          <w:rFonts w:eastAsiaTheme="minorEastAsia"/>
          <w:lang w:eastAsia="zh-CN"/>
        </w:rPr>
        <w:t>, Ericsson</w:t>
      </w:r>
      <w:r w:rsidR="00FB6A29" w:rsidRPr="00AB0CA7">
        <w:rPr>
          <w:rFonts w:eastAsiaTheme="minorEastAsia"/>
          <w:lang w:eastAsia="zh-CN"/>
        </w:rPr>
        <w:t>.</w:t>
      </w:r>
      <w:r w:rsidR="00EE45F5" w:rsidRPr="00AB0CA7">
        <w:rPr>
          <w:rFonts w:eastAsiaTheme="minorEastAsia"/>
          <w:lang w:eastAsia="zh-CN"/>
        </w:rPr>
        <w:t xml:space="preserve"> </w:t>
      </w:r>
      <w:r w:rsidR="0036068A" w:rsidRPr="0036068A">
        <w:rPr>
          <w:rFonts w:eastAsiaTheme="minorEastAsia"/>
          <w:lang w:eastAsia="zh-CN"/>
        </w:rPr>
        <w:t xml:space="preserve"> </w:t>
      </w:r>
    </w:p>
    <w:p w14:paraId="4F38034C" w14:textId="4321254B"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w:t>
      </w:r>
      <w:r w:rsidR="0013711B">
        <w:rPr>
          <w:rFonts w:eastAsiaTheme="minorEastAsia" w:cs="Times New Roman"/>
          <w:b w:val="0"/>
          <w:bCs w:val="0"/>
          <w:kern w:val="0"/>
          <w:sz w:val="36"/>
          <w:szCs w:val="20"/>
          <w:lang w:val="en-GB"/>
        </w:rPr>
        <w:t>1</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2</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4</w:t>
      </w:r>
      <w:r w:rsidR="00CB0827">
        <w:rPr>
          <w:rFonts w:eastAsiaTheme="minorEastAsia" w:cs="Times New Roman"/>
          <w:b w:val="0"/>
          <w:bCs w:val="0"/>
          <w:kern w:val="0"/>
          <w:sz w:val="36"/>
          <w:szCs w:val="20"/>
          <w:lang w:val="en-GB"/>
        </w:rPr>
        <w:t xml:space="preserve"> </w:t>
      </w:r>
      <w:r w:rsidR="0086127C">
        <w:rPr>
          <w:rFonts w:eastAsiaTheme="minorEastAsia" w:cs="Times New Roman"/>
          <w:b w:val="0"/>
          <w:bCs w:val="0"/>
          <w:kern w:val="0"/>
          <w:sz w:val="36"/>
          <w:szCs w:val="20"/>
          <w:lang w:val="en-GB"/>
        </w:rPr>
        <w:t>A</w:t>
      </w:r>
      <w:r w:rsidR="00935D53">
        <w:rPr>
          <w:rFonts w:eastAsiaTheme="minorEastAsia" w:cs="Times New Roman"/>
          <w:b w:val="0"/>
          <w:bCs w:val="0"/>
          <w:kern w:val="0"/>
          <w:sz w:val="36"/>
          <w:szCs w:val="20"/>
          <w:lang w:val="en-GB"/>
        </w:rPr>
        <w:t>greements</w:t>
      </w:r>
      <w:r w:rsidR="00CB0827">
        <w:rPr>
          <w:rFonts w:eastAsiaTheme="minorEastAsia" w:cs="Times New Roman"/>
          <w:b w:val="0"/>
          <w:bCs w:val="0"/>
          <w:kern w:val="0"/>
          <w:sz w:val="36"/>
          <w:szCs w:val="20"/>
          <w:lang w:val="en-GB"/>
        </w:rPr>
        <w:t>)</w:t>
      </w:r>
    </w:p>
    <w:p w14:paraId="3BB58B03" w14:textId="798D78B8" w:rsidR="002A46F4" w:rsidRDefault="00980DAA" w:rsidP="00181647">
      <w:pPr>
        <w:pStyle w:val="20"/>
        <w:rPr>
          <w:rFonts w:eastAsiaTheme="minorEastAsia" w:cs="Times New Roman"/>
          <w:bCs w:val="0"/>
          <w:sz w:val="28"/>
          <w:szCs w:val="20"/>
          <w:lang w:val="en-GB"/>
        </w:rPr>
      </w:pPr>
      <w:r w:rsidRPr="00181647">
        <w:rPr>
          <w:rFonts w:eastAsiaTheme="minorEastAsia" w:cs="Times New Roman" w:hint="eastAsia"/>
          <w:bCs w:val="0"/>
          <w:sz w:val="28"/>
          <w:szCs w:val="20"/>
          <w:lang w:val="en-GB"/>
        </w:rPr>
        <w:t>R</w:t>
      </w:r>
      <w:r w:rsidRPr="00181647">
        <w:rPr>
          <w:rFonts w:eastAsiaTheme="minorEastAsia" w:cs="Times New Roman"/>
          <w:bCs w:val="0"/>
          <w:sz w:val="28"/>
          <w:szCs w:val="20"/>
          <w:lang w:val="en-GB"/>
        </w:rPr>
        <w:t>AN1 A</w:t>
      </w:r>
      <w:r w:rsidRPr="00181647">
        <w:rPr>
          <w:rFonts w:eastAsiaTheme="minorEastAsia" w:cs="Times New Roman" w:hint="eastAsia"/>
          <w:bCs w:val="0"/>
          <w:sz w:val="28"/>
          <w:szCs w:val="20"/>
          <w:lang w:val="en-GB"/>
        </w:rPr>
        <w:t>greement</w:t>
      </w:r>
      <w:r w:rsidR="00666AD9" w:rsidRPr="00181647">
        <w:rPr>
          <w:rFonts w:eastAsiaTheme="minorEastAsia" w:cs="Times New Roman" w:hint="eastAsia"/>
          <w:bCs w:val="0"/>
          <w:sz w:val="28"/>
          <w:szCs w:val="20"/>
          <w:lang w:val="en-GB"/>
        </w:rPr>
        <w:t>s</w:t>
      </w:r>
    </w:p>
    <w:p w14:paraId="66D94DA8" w14:textId="7EBC81D9" w:rsidR="00EB2F8B" w:rsidRDefault="00EB2F8B" w:rsidP="00EB2F8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8</w:t>
      </w:r>
      <w:r w:rsidR="000A0947">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676772" w14:paraId="43AD8293" w14:textId="77777777" w:rsidTr="00676772">
        <w:tc>
          <w:tcPr>
            <w:tcW w:w="8296" w:type="dxa"/>
          </w:tcPr>
          <w:p w14:paraId="276A142C" w14:textId="77777777" w:rsidR="003C6116" w:rsidRPr="00FC01F7" w:rsidRDefault="003C6116" w:rsidP="003C6116">
            <w:pPr>
              <w:jc w:val="left"/>
              <w:rPr>
                <w:rFonts w:ascii="Times" w:eastAsia="Batang" w:hAnsi="Times"/>
                <w:b/>
                <w:bCs/>
                <w:lang w:val="en-GB" w:eastAsia="x-none"/>
              </w:rPr>
            </w:pPr>
            <w:bookmarkStart w:id="4" w:name="_Hlk179979931"/>
            <w:r w:rsidRPr="00FC01F7">
              <w:rPr>
                <w:rFonts w:ascii="Times" w:eastAsia="Batang" w:hAnsi="Times"/>
                <w:b/>
                <w:bCs/>
                <w:highlight w:val="green"/>
                <w:lang w:val="en-GB" w:eastAsia="x-none"/>
              </w:rPr>
              <w:t>Agreement</w:t>
            </w:r>
          </w:p>
          <w:bookmarkEnd w:id="4"/>
          <w:p w14:paraId="2B94A6B1"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00CB8B7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 Explicit indication of deactivation for on-demand SSB via MAC-CE for on-demand SSB transmission indication</w:t>
            </w:r>
          </w:p>
          <w:p w14:paraId="1BB188A1"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1A: Explicit indication of deactivation for on-demand SSB via RRC for on-demand SSB transmission indication</w:t>
            </w:r>
          </w:p>
          <w:p w14:paraId="04D357C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 xml:space="preserve">Option 2: Configuration/indication of </w:t>
            </w:r>
            <w:r w:rsidRPr="00FC01F7">
              <w:rPr>
                <w:rFonts w:ascii="Times" w:eastAsia="Batang" w:hAnsi="Times" w:cs="Times"/>
                <w:lang w:val="en-GB" w:eastAsia="ko-KR"/>
              </w:rPr>
              <w:t>the number N of on-demand SSB bursts to be transmitted after on-demand SSB is indicated</w:t>
            </w:r>
          </w:p>
          <w:p w14:paraId="3ADABFE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3: Configuration/indication of the duration of on-demand SSB transmission window</w:t>
            </w:r>
          </w:p>
          <w:p w14:paraId="7501AE6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4: On-demand SSB transmission, if any, is deactivated when UE receives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deactivation MAC-CE for the activated </w:t>
            </w:r>
            <w:proofErr w:type="spellStart"/>
            <w:r w:rsidRPr="00FC01F7">
              <w:rPr>
                <w:rFonts w:ascii="Times" w:eastAsia="Batang" w:hAnsi="Times" w:cs="Times"/>
                <w:lang w:val="en-GB" w:eastAsia="ko-KR"/>
              </w:rPr>
              <w:t>SCell</w:t>
            </w:r>
            <w:proofErr w:type="spellEnd"/>
          </w:p>
          <w:p w14:paraId="5C8C18D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4A: On-demand SSB transmission, if any, is deactivated when the timer for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deactivation is expired</w:t>
            </w:r>
          </w:p>
          <w:p w14:paraId="05A16971"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Option 5: On-demand SSB transmission, if any, is deactivated when </w:t>
            </w:r>
            <w:proofErr w:type="spellStart"/>
            <w:r w:rsidRPr="00FC01F7">
              <w:rPr>
                <w:rFonts w:ascii="Times" w:eastAsia="Batang" w:hAnsi="Times" w:cs="Times"/>
                <w:lang w:val="en-GB" w:eastAsia="ko-KR"/>
              </w:rPr>
              <w:t>SCell</w:t>
            </w:r>
            <w:proofErr w:type="spellEnd"/>
            <w:r w:rsidRPr="00FC01F7">
              <w:rPr>
                <w:rFonts w:ascii="Times" w:eastAsia="Batang" w:hAnsi="Times" w:cs="Times"/>
                <w:lang w:val="en-GB" w:eastAsia="ko-KR"/>
              </w:rPr>
              <w:t xml:space="preserve"> activation is completed</w:t>
            </w:r>
          </w:p>
          <w:p w14:paraId="1C56C129"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6: Explicit indication of deactivation for on-demand SSB via [group-common] DCI</w:t>
            </w:r>
          </w:p>
          <w:p w14:paraId="473D02B5"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FFS: </w:t>
            </w:r>
            <w:r w:rsidRPr="00FC01F7">
              <w:rPr>
                <w:rFonts w:ascii="Times" w:eastAsia="Malgun Gothic" w:hAnsi="Times" w:cs="Times"/>
                <w:szCs w:val="20"/>
                <w:lang w:val="en-GB" w:eastAsia="x-none"/>
              </w:rPr>
              <w:t>Each option is applicable to which Cases or Scenarios</w:t>
            </w:r>
          </w:p>
          <w:p w14:paraId="0A9DB82B"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FFS:</w:t>
            </w:r>
            <w:r w:rsidRPr="00FC01F7">
              <w:rPr>
                <w:rFonts w:eastAsia="Malgun Gothic" w:cs="Times"/>
                <w:lang w:eastAsia="ko-KR"/>
              </w:rPr>
              <w:t xml:space="preserve"> Details related to each of the above options</w:t>
            </w:r>
          </w:p>
          <w:p w14:paraId="5FAEF800" w14:textId="77777777" w:rsidR="003C6116" w:rsidRPr="00FC01F7" w:rsidRDefault="003C6116" w:rsidP="003C6116">
            <w:pPr>
              <w:jc w:val="left"/>
              <w:rPr>
                <w:rFonts w:ascii="Times" w:eastAsia="Batang" w:hAnsi="Times"/>
                <w:lang w:eastAsia="x-none"/>
              </w:rPr>
            </w:pPr>
          </w:p>
          <w:p w14:paraId="51A9674D"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6AECCA04"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support to provide at least the following parameters for on-demand SSB configuration by RRC at least for Case #1.</w:t>
            </w:r>
          </w:p>
          <w:p w14:paraId="190EDB8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Sub-carrier spacing of the on-demand SSB</w:t>
            </w:r>
          </w:p>
          <w:p w14:paraId="6A080555" w14:textId="77777777" w:rsidR="003C6116" w:rsidRPr="00FC01F7" w:rsidRDefault="003C6116" w:rsidP="003C6116">
            <w:pPr>
              <w:numPr>
                <w:ilvl w:val="1"/>
                <w:numId w:val="39"/>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FFS if this can be absent</w:t>
            </w:r>
          </w:p>
          <w:p w14:paraId="50C1786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Physical Cell ID of the on-demand SSB</w:t>
            </w:r>
          </w:p>
          <w:p w14:paraId="2935D2A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FFS: Time domain location of on-demand SSB burst such as SFN offset and half frame index</w:t>
            </w:r>
          </w:p>
          <w:p w14:paraId="10E011F7"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Downlink transmit power of on-demand SSB</w:t>
            </w:r>
          </w:p>
          <w:p w14:paraId="7F1DDF68"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lastRenderedPageBreak/>
              <w:t>FFS: The number N</w:t>
            </w:r>
            <w:r w:rsidRPr="00FC01F7">
              <w:rPr>
                <w:rFonts w:ascii="Times" w:eastAsia="Batang" w:hAnsi="Times" w:cs="Times"/>
                <w:lang w:val="en-GB" w:eastAsia="x-none"/>
              </w:rPr>
              <w:t xml:space="preserve"> </w:t>
            </w:r>
            <w:r w:rsidRPr="00FC01F7">
              <w:rPr>
                <w:rFonts w:ascii="Times" w:eastAsia="Malgun Gothic" w:hAnsi="Times" w:cs="Times"/>
                <w:szCs w:val="20"/>
                <w:lang w:val="en-GB" w:eastAsia="ko-KR"/>
              </w:rPr>
              <w:t>of on-demand SSB bursts to be transmitted after on-demand SSB is indicated</w:t>
            </w:r>
          </w:p>
          <w:p w14:paraId="38109F3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whether the above parameters are configured by reusing legacy RRC parameters or new RRC parameters</w:t>
            </w:r>
          </w:p>
          <w:p w14:paraId="70B862A2" w14:textId="77777777" w:rsidR="003C6116" w:rsidRPr="00FC01F7" w:rsidRDefault="003C6116" w:rsidP="003C6116">
            <w:pPr>
              <w:rPr>
                <w:rFonts w:eastAsia="Malgun Gothic"/>
              </w:rPr>
            </w:pPr>
          </w:p>
          <w:p w14:paraId="6CACCB66" w14:textId="77777777" w:rsidR="003C6116" w:rsidRPr="00FC01F7" w:rsidRDefault="003C6116" w:rsidP="003C6116">
            <w:pPr>
              <w:jc w:val="left"/>
              <w:rPr>
                <w:rFonts w:ascii="Times" w:eastAsia="Batang" w:hAnsi="Times"/>
                <w:b/>
                <w:bCs/>
                <w:lang w:eastAsia="x-none"/>
              </w:rPr>
            </w:pPr>
            <w:r w:rsidRPr="00FC01F7">
              <w:rPr>
                <w:rFonts w:ascii="Times" w:eastAsia="Batang" w:hAnsi="Times"/>
                <w:b/>
                <w:bCs/>
                <w:highlight w:val="green"/>
                <w:lang w:eastAsia="x-none"/>
              </w:rPr>
              <w:t>Agreement</w:t>
            </w:r>
          </w:p>
          <w:p w14:paraId="3C03ED49" w14:textId="77777777" w:rsidR="003C6116" w:rsidRPr="00FC01F7" w:rsidRDefault="003C6116" w:rsidP="003C6116">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consider only one or both of the following options for UE to perform L1 measurement based on on-demand SSB.</w:t>
            </w:r>
          </w:p>
          <w:p w14:paraId="7DB2CC47" w14:textId="77777777" w:rsidR="003C6116" w:rsidRPr="00FC01F7" w:rsidRDefault="003C6116" w:rsidP="003C6116">
            <w:pPr>
              <w:numPr>
                <w:ilvl w:val="0"/>
                <w:numId w:val="39"/>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4F53B9E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 xml:space="preserve">Option 2: A CSI report configuration is associated with one of always-on SSB and on-demand SSB </w:t>
            </w:r>
          </w:p>
          <w:p w14:paraId="5A1095EF" w14:textId="77777777" w:rsidR="003C6116" w:rsidRPr="00FC01F7" w:rsidRDefault="003C6116" w:rsidP="003C6116">
            <w:pPr>
              <w:numPr>
                <w:ilvl w:val="0"/>
                <w:numId w:val="39"/>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4954CDB0" w14:textId="77777777" w:rsidR="003C6116" w:rsidRPr="00FC01F7" w:rsidRDefault="003C6116" w:rsidP="003C6116">
            <w:pPr>
              <w:jc w:val="left"/>
              <w:rPr>
                <w:rFonts w:ascii="Times" w:eastAsia="Batang" w:hAnsi="Times"/>
                <w:lang w:val="en-GB" w:eastAsia="x-none"/>
              </w:rPr>
            </w:pPr>
          </w:p>
          <w:p w14:paraId="5563A6F0"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lang w:val="en-GB" w:eastAsia="x-none"/>
              </w:rPr>
              <w:t>Conclusion</w:t>
            </w:r>
          </w:p>
          <w:p w14:paraId="6B082265" w14:textId="77777777" w:rsidR="003C6116" w:rsidRPr="00FC01F7" w:rsidRDefault="003C6116" w:rsidP="003C6116">
            <w:pPr>
              <w:rPr>
                <w:rFonts w:ascii="Times" w:eastAsia="Batang" w:hAnsi="Times"/>
                <w:szCs w:val="20"/>
                <w:lang w:val="en-GB" w:eastAsia="ko-KR"/>
              </w:rPr>
            </w:pPr>
            <w:r w:rsidRPr="00FC01F7">
              <w:rPr>
                <w:rFonts w:ascii="Times" w:eastAsia="Batang" w:hAnsi="Times"/>
                <w:szCs w:val="20"/>
                <w:lang w:val="en-GB"/>
              </w:rPr>
              <w:t xml:space="preserve">No consensus on the support of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 triggered by </w:t>
            </w:r>
            <w:r w:rsidRPr="00FC01F7">
              <w:rPr>
                <w:rFonts w:ascii="Times" w:eastAsia="Batang" w:hAnsi="Times"/>
                <w:szCs w:val="20"/>
                <w:lang w:val="en-GB" w:eastAsia="ko-KR"/>
              </w:rPr>
              <w:t>UE.</w:t>
            </w:r>
          </w:p>
          <w:p w14:paraId="321C7B65" w14:textId="77777777" w:rsidR="003C6116" w:rsidRPr="00FC01F7" w:rsidRDefault="003C6116" w:rsidP="003C6116">
            <w:pPr>
              <w:rPr>
                <w:rFonts w:ascii="Times" w:eastAsia="Batang" w:hAnsi="Times"/>
                <w:szCs w:val="20"/>
                <w:lang w:val="en-GB" w:eastAsia="ko-KR"/>
              </w:rPr>
            </w:pPr>
          </w:p>
          <w:p w14:paraId="6B5DB9E8" w14:textId="77777777" w:rsidR="003C6116" w:rsidRPr="00FC01F7" w:rsidRDefault="003C6116" w:rsidP="003C6116">
            <w:pPr>
              <w:rPr>
                <w:rFonts w:eastAsia="Malgun Gothic"/>
                <w:b/>
                <w:bCs/>
              </w:rPr>
            </w:pPr>
            <w:r w:rsidRPr="00FC01F7">
              <w:rPr>
                <w:rFonts w:eastAsia="Malgun Gothic"/>
                <w:b/>
                <w:bCs/>
                <w:highlight w:val="green"/>
              </w:rPr>
              <w:t>Agreement</w:t>
            </w:r>
          </w:p>
          <w:p w14:paraId="05B1E57B" w14:textId="77777777" w:rsidR="003C6116" w:rsidRPr="00FC01F7" w:rsidRDefault="003C6116" w:rsidP="003C6116">
            <w:pPr>
              <w:spacing w:line="254" w:lineRule="auto"/>
              <w:rPr>
                <w:rFonts w:eastAsia="Malgun Gothic"/>
                <w:lang w:eastAsia="ko-KR"/>
              </w:rPr>
            </w:pPr>
            <w:r w:rsidRPr="00FC01F7">
              <w:rPr>
                <w:rFonts w:eastAsia="Malgun Gothic"/>
                <w:lang w:eastAsia="ko-KR"/>
              </w:rPr>
              <w:t xml:space="preserve">The previous RAN1 agreement is partly confirmed and </w:t>
            </w:r>
            <w:r w:rsidRPr="00FC01F7">
              <w:rPr>
                <w:rFonts w:eastAsia="Malgun Gothic"/>
                <w:color w:val="FF0000"/>
                <w:lang w:eastAsia="ko-KR"/>
              </w:rPr>
              <w:t xml:space="preserve">further revised </w:t>
            </w:r>
            <w:r w:rsidRPr="00FC01F7">
              <w:rPr>
                <w:rFonts w:eastAsia="Malgun Gothic"/>
                <w:lang w:eastAsia="ko-KR"/>
              </w:rPr>
              <w:t>as follows.</w:t>
            </w:r>
          </w:p>
          <w:p w14:paraId="14BD5E40" w14:textId="77777777" w:rsidR="003C6116" w:rsidRPr="00FC01F7" w:rsidRDefault="003C6116" w:rsidP="003C6116">
            <w:pPr>
              <w:numPr>
                <w:ilvl w:val="0"/>
                <w:numId w:val="39"/>
              </w:numPr>
              <w:spacing w:after="0" w:line="240" w:lineRule="auto"/>
              <w:jc w:val="left"/>
              <w:rPr>
                <w:rFonts w:eastAsia="Batang"/>
                <w:szCs w:val="20"/>
                <w:lang w:val="en-GB" w:eastAsia="ko-KR"/>
              </w:rPr>
            </w:pPr>
            <w:r w:rsidRPr="00FC01F7">
              <w:rPr>
                <w:rFonts w:eastAsia="Batang"/>
                <w:szCs w:val="20"/>
                <w:lang w:val="en-GB" w:eastAsia="ko-KR"/>
              </w:rPr>
              <w:t xml:space="preserve">For SSB burst(s) indicated by on-demand SSB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operation via </w:t>
            </w:r>
            <w:r w:rsidRPr="00FC01F7">
              <w:rPr>
                <w:rFonts w:eastAsia="Batang"/>
                <w:color w:val="FF0000"/>
                <w:szCs w:val="20"/>
                <w:lang w:val="en-GB" w:eastAsia="ko-KR"/>
              </w:rPr>
              <w:t xml:space="preserve">a </w:t>
            </w:r>
            <w:r w:rsidRPr="00FC01F7">
              <w:rPr>
                <w:rFonts w:eastAsia="Batang"/>
                <w:szCs w:val="20"/>
                <w:lang w:val="en-GB" w:eastAsia="ko-KR"/>
              </w:rPr>
              <w:t xml:space="preserve">MAC CE, UE expects that on-demand SSB </w:t>
            </w:r>
            <w:r w:rsidRPr="00FC01F7">
              <w:rPr>
                <w:rFonts w:eastAsia="Batang"/>
                <w:strike/>
                <w:color w:val="FF0000"/>
                <w:szCs w:val="20"/>
                <w:lang w:val="en-GB" w:eastAsia="ko-KR"/>
              </w:rPr>
              <w:t>burst(s)</w:t>
            </w:r>
            <w:r w:rsidRPr="00FC01F7">
              <w:rPr>
                <w:rFonts w:eastAsia="Batang"/>
                <w:szCs w:val="20"/>
                <w:lang w:val="en-GB" w:eastAsia="ko-KR"/>
              </w:rPr>
              <w:t xml:space="preserve"> is transmitted from time instance A which is determined as follows.</w:t>
            </w:r>
          </w:p>
          <w:p w14:paraId="3FD58A6D"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 xml:space="preserve">Alt 3-1: Time instance A is the beginning of the first slot containing </w:t>
            </w:r>
            <w:r w:rsidRPr="00FC01F7">
              <w:rPr>
                <w:rFonts w:eastAsia="Batang"/>
                <w:strike/>
                <w:color w:val="FF0000"/>
                <w:szCs w:val="20"/>
                <w:lang w:val="en-GB" w:eastAsia="ko-KR"/>
              </w:rPr>
              <w:t xml:space="preserve">[candidate SSB index 0 or </w:t>
            </w:r>
            <w:r w:rsidRPr="00FC01F7">
              <w:rPr>
                <w:rFonts w:eastAsia="Batang"/>
                <w:szCs w:val="20"/>
                <w:lang w:val="en-GB" w:eastAsia="ko-KR"/>
              </w:rPr>
              <w:t>the first actually transmitted SSB index</w:t>
            </w:r>
            <w:r w:rsidRPr="00FC01F7">
              <w:rPr>
                <w:rFonts w:eastAsia="Batang"/>
                <w:strike/>
                <w:color w:val="FF0000"/>
                <w:szCs w:val="20"/>
                <w:lang w:val="en-GB" w:eastAsia="ko-KR"/>
              </w:rPr>
              <w:t>]</w:t>
            </w:r>
            <w:r w:rsidRPr="00FC01F7">
              <w:rPr>
                <w:rFonts w:eastAsia="Batang"/>
                <w:szCs w:val="20"/>
                <w:lang w:val="en-GB" w:eastAsia="ko-KR"/>
              </w:rPr>
              <w:t xml:space="preserve"> </w:t>
            </w:r>
            <w:proofErr w:type="spellStart"/>
            <w:r w:rsidRPr="00FC01F7">
              <w:rPr>
                <w:rFonts w:eastAsia="Batang"/>
                <w:strike/>
                <w:color w:val="FF0000"/>
                <w:szCs w:val="20"/>
                <w:lang w:val="en-GB" w:eastAsia="ko-KR"/>
              </w:rPr>
              <w:t>of</w:t>
            </w:r>
            <w:r w:rsidRPr="00FC01F7">
              <w:rPr>
                <w:rFonts w:eastAsia="Batang"/>
                <w:color w:val="FF0000"/>
                <w:szCs w:val="20"/>
                <w:lang w:val="en-GB" w:eastAsia="ko-KR"/>
              </w:rPr>
              <w:t>within</w:t>
            </w:r>
            <w:proofErr w:type="spellEnd"/>
            <w:r w:rsidRPr="00FC01F7">
              <w:rPr>
                <w:rFonts w:eastAsia="Batang"/>
                <w:szCs w:val="20"/>
                <w:lang w:val="en-GB" w:eastAsia="ko-KR"/>
              </w:rPr>
              <w:t xml:space="preserve"> </w:t>
            </w:r>
            <w:r w:rsidRPr="00FC01F7">
              <w:rPr>
                <w:rFonts w:eastAsia="Batang"/>
                <w:color w:val="FF0000"/>
                <w:szCs w:val="20"/>
                <w:lang w:val="en-GB" w:eastAsia="ko-KR"/>
              </w:rPr>
              <w:t xml:space="preserve">the first “possible” </w:t>
            </w:r>
            <w:r w:rsidRPr="00FC01F7">
              <w:rPr>
                <w:rFonts w:eastAsia="Batang"/>
                <w:szCs w:val="20"/>
                <w:lang w:val="en-GB" w:eastAsia="ko-KR"/>
              </w:rPr>
              <w:t xml:space="preserve">on-demand SSB burst which is </w:t>
            </w:r>
            <w:r w:rsidRPr="00FC01F7">
              <w:rPr>
                <w:rFonts w:eastAsia="Batang"/>
                <w:szCs w:val="20"/>
                <w:highlight w:val="green"/>
                <w:lang w:val="en-GB" w:eastAsia="ko-KR"/>
              </w:rPr>
              <w:t>at least</w:t>
            </w:r>
            <w:r w:rsidRPr="00FC01F7">
              <w:rPr>
                <w:rFonts w:eastAsia="Batang"/>
                <w:szCs w:val="20"/>
                <w:lang w:val="en-GB" w:eastAsia="ko-KR"/>
              </w:rPr>
              <w:t xml:space="preserve"> T slots after the slot where UE receives a signalling from </w:t>
            </w:r>
            <w:proofErr w:type="spellStart"/>
            <w:r w:rsidRPr="00FC01F7">
              <w:rPr>
                <w:rFonts w:eastAsia="Batang"/>
                <w:szCs w:val="20"/>
                <w:lang w:val="en-GB" w:eastAsia="ko-KR"/>
              </w:rPr>
              <w:t>gNB</w:t>
            </w:r>
            <w:proofErr w:type="spellEnd"/>
            <w:r w:rsidRPr="00FC01F7">
              <w:rPr>
                <w:rFonts w:eastAsia="Batang"/>
                <w:szCs w:val="20"/>
                <w:lang w:val="en-GB" w:eastAsia="ko-KR"/>
              </w:rPr>
              <w:t xml:space="preserve"> to indicate on-demand SSB transmission</w:t>
            </w:r>
          </w:p>
          <w:p w14:paraId="7E2C54E1" w14:textId="77777777" w:rsidR="003C6116" w:rsidRPr="00FC01F7" w:rsidRDefault="003C6116" w:rsidP="003C6116">
            <w:pPr>
              <w:numPr>
                <w:ilvl w:val="2"/>
                <w:numId w:val="39"/>
              </w:numPr>
              <w:spacing w:after="0" w:line="240" w:lineRule="auto"/>
              <w:jc w:val="left"/>
              <w:rPr>
                <w:rFonts w:eastAsia="Batang"/>
                <w:szCs w:val="20"/>
                <w:lang w:val="en-GB" w:eastAsia="ko-KR"/>
              </w:rPr>
            </w:pPr>
            <w:r w:rsidRPr="00FC01F7">
              <w:rPr>
                <w:rFonts w:eastAsia="Batang"/>
                <w:szCs w:val="20"/>
                <w:lang w:val="en-GB" w:eastAsia="ko-KR"/>
              </w:rPr>
              <w:t xml:space="preserve">The SSB time domain positions of on-demand SSB burst are configured by </w:t>
            </w:r>
            <w:proofErr w:type="spellStart"/>
            <w:r w:rsidRPr="00FC01F7">
              <w:rPr>
                <w:rFonts w:eastAsia="Batang"/>
                <w:szCs w:val="20"/>
                <w:lang w:val="en-GB" w:eastAsia="ko-KR"/>
              </w:rPr>
              <w:t>gNB</w:t>
            </w:r>
            <w:proofErr w:type="spellEnd"/>
            <w:r w:rsidRPr="00FC01F7">
              <w:rPr>
                <w:rFonts w:eastAsia="Batang"/>
                <w:szCs w:val="20"/>
                <w:lang w:val="en-GB" w:eastAsia="ko-KR"/>
              </w:rPr>
              <w:t>.</w:t>
            </w:r>
          </w:p>
          <w:p w14:paraId="05C1416A" w14:textId="77777777" w:rsidR="003C6116" w:rsidRPr="00FC01F7" w:rsidRDefault="003C6116" w:rsidP="003C6116">
            <w:pPr>
              <w:numPr>
                <w:ilvl w:val="3"/>
                <w:numId w:val="39"/>
              </w:numPr>
              <w:spacing w:after="0" w:line="240" w:lineRule="auto"/>
              <w:jc w:val="left"/>
              <w:rPr>
                <w:rFonts w:eastAsia="Batang"/>
                <w:color w:val="FF0000"/>
                <w:szCs w:val="20"/>
                <w:lang w:val="en-GB" w:eastAsia="ko-KR"/>
              </w:rPr>
            </w:pPr>
            <w:r w:rsidRPr="00FC01F7">
              <w:rPr>
                <w:rFonts w:eastAsia="Batang"/>
                <w:color w:val="FF0000"/>
                <w:szCs w:val="20"/>
                <w:lang w:val="en-GB" w:eastAsia="ko-KR"/>
              </w:rPr>
              <w:t xml:space="preserve">The location(s) (e.g., SFN offset, half frame index) in the time domain of “possible” on-demand SSB burst and SSB position within the burst should be configured by the </w:t>
            </w:r>
            <w:proofErr w:type="spellStart"/>
            <w:r w:rsidRPr="00FC01F7">
              <w:rPr>
                <w:rFonts w:eastAsia="Batang"/>
                <w:color w:val="FF0000"/>
                <w:szCs w:val="20"/>
                <w:lang w:val="en-GB" w:eastAsia="ko-KR"/>
              </w:rPr>
              <w:t>gNB</w:t>
            </w:r>
            <w:proofErr w:type="spellEnd"/>
          </w:p>
          <w:p w14:paraId="61F734C8"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 xml:space="preserve">Note: The value of T is not less than existing timeline required for UE’s MAC CE processing for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activation </w:t>
            </w:r>
          </w:p>
          <w:p w14:paraId="63B0BC1D"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w:t>
            </w:r>
            <w:r w:rsidRPr="00FC01F7">
              <w:rPr>
                <w:rFonts w:eastAsia="Batang"/>
                <w:szCs w:val="20"/>
                <w:highlight w:val="darkYellow"/>
                <w:lang w:val="en-GB" w:eastAsia="ko-KR"/>
              </w:rPr>
              <w:t>Working assumption</w:t>
            </w:r>
            <w:r w:rsidRPr="00FC01F7">
              <w:rPr>
                <w:rFonts w:eastAsia="Batang"/>
                <w:szCs w:val="20"/>
                <w:lang w:val="en-GB" w:eastAsia="ko-KR"/>
              </w:rPr>
              <w:t xml:space="preserve">): T is not less than </w:t>
            </w:r>
            <w:proofErr w:type="spellStart"/>
            <w:r w:rsidRPr="00FC01F7">
              <w:rPr>
                <w:rFonts w:eastAsia="Batang"/>
                <w:szCs w:val="20"/>
                <w:lang w:val="en-GB" w:eastAsia="ko-KR"/>
              </w:rPr>
              <w:t>T_min</w:t>
            </w:r>
            <w:proofErr w:type="spellEnd"/>
            <w:r w:rsidRPr="00FC01F7">
              <w:rPr>
                <w:rFonts w:eastAsia="Batang"/>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bCs/>
                <w:szCs w:val="20"/>
                <w:lang w:val="en-GB" w:eastAsia="ko-KR"/>
              </w:rPr>
              <w:t xml:space="preserve">+1 where slot </w:t>
            </w:r>
            <w:proofErr w:type="spellStart"/>
            <w:r w:rsidRPr="00FC01F7">
              <w:rPr>
                <w:rFonts w:eastAsia="Batang"/>
                <w:bCs/>
                <w:i/>
                <w:iCs/>
                <w:szCs w:val="20"/>
                <w:lang w:val="en-GB" w:eastAsia="ko-KR"/>
              </w:rPr>
              <w:t>n</w:t>
            </w:r>
            <w:r w:rsidRPr="00FC01F7">
              <w:rPr>
                <w:rFonts w:eastAsia="Batang"/>
                <w:bCs/>
                <w:szCs w:val="20"/>
                <w:lang w:val="en-GB" w:eastAsia="ko-KR"/>
              </w:rPr>
              <w:t>+</w:t>
            </w:r>
            <w:r w:rsidRPr="00FC01F7">
              <w:rPr>
                <w:rFonts w:eastAsia="Batang"/>
                <w:bCs/>
                <w:i/>
                <w:iCs/>
                <w:szCs w:val="20"/>
                <w:lang w:val="en-GB" w:eastAsia="ko-KR"/>
              </w:rPr>
              <w:t>m</w:t>
            </w:r>
            <w:proofErr w:type="spellEnd"/>
            <w:r w:rsidRPr="00FC01F7">
              <w:rPr>
                <w:rFonts w:eastAsia="Batang"/>
                <w:bCs/>
                <w:szCs w:val="20"/>
                <w:lang w:val="en-GB" w:eastAsia="ko-KR"/>
              </w:rPr>
              <w:t xml:space="preserve"> </w:t>
            </w:r>
            <w:r w:rsidRPr="00FC01F7">
              <w:rPr>
                <w:rFonts w:eastAsia="Batang"/>
                <w:iCs/>
                <w:szCs w:val="20"/>
                <w:lang w:val="en-GB" w:eastAsia="ko-KR"/>
              </w:rPr>
              <w:t xml:space="preserve">is a slot indicated for PUCCH transmission with HARQ-QCK information when the UE receives MAC CE </w:t>
            </w:r>
            <w:proofErr w:type="spellStart"/>
            <w:r w:rsidRPr="00FC01F7">
              <w:rPr>
                <w:rFonts w:eastAsia="Batang"/>
                <w:iCs/>
                <w:szCs w:val="20"/>
                <w:lang w:val="en-GB" w:eastAsia="ko-KR"/>
              </w:rPr>
              <w:t>signaling</w:t>
            </w:r>
            <w:proofErr w:type="spellEnd"/>
            <w:r w:rsidRPr="00FC01F7">
              <w:rPr>
                <w:rFonts w:eastAsia="Batang"/>
                <w:iCs/>
                <w:szCs w:val="20"/>
                <w:lang w:val="en-GB" w:eastAsia="ko-KR"/>
              </w:rPr>
              <w:t xml:space="preserve"> to indicate on-demand SSB transmission ending in slot </w:t>
            </w:r>
            <w:r w:rsidRPr="00FC01F7">
              <w:rPr>
                <w:rFonts w:eastAsia="Batang"/>
                <w:i/>
                <w:szCs w:val="20"/>
                <w:lang w:val="en-GB" w:eastAsia="ko-KR"/>
              </w:rPr>
              <w:t>n</w:t>
            </w:r>
            <w:r w:rsidRPr="00FC01F7">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iCs/>
                <w:szCs w:val="20"/>
                <w:lang w:val="en-GB" w:eastAsia="ko-KR"/>
              </w:rPr>
              <w:t xml:space="preserve"> is as defined in current specification.</w:t>
            </w:r>
          </w:p>
          <w:p w14:paraId="0E2D8E1D" w14:textId="77777777" w:rsidR="003C6116" w:rsidRPr="00FC01F7" w:rsidRDefault="003C6116" w:rsidP="003C6116">
            <w:pPr>
              <w:numPr>
                <w:ilvl w:val="2"/>
                <w:numId w:val="39"/>
              </w:numPr>
              <w:spacing w:after="0" w:line="240" w:lineRule="auto"/>
              <w:jc w:val="left"/>
              <w:rPr>
                <w:rFonts w:eastAsia="Batang"/>
                <w:szCs w:val="20"/>
                <w:lang w:val="en-GB" w:eastAsia="ko-KR"/>
              </w:rPr>
            </w:pPr>
            <w:r w:rsidRPr="00FC01F7">
              <w:rPr>
                <w:rFonts w:eastAsia="Batang"/>
                <w:iCs/>
                <w:szCs w:val="20"/>
                <w:lang w:val="en-GB" w:eastAsia="ko-KR"/>
              </w:rPr>
              <w:t xml:space="preserve">RAN4 to confirm that </w:t>
            </w:r>
            <w:proofErr w:type="spellStart"/>
            <w:r w:rsidRPr="00FC01F7">
              <w:rPr>
                <w:rFonts w:eastAsia="Batang"/>
                <w:iCs/>
                <w:szCs w:val="20"/>
                <w:lang w:val="en-GB" w:eastAsia="ko-KR"/>
              </w:rPr>
              <w:t>T_min</w:t>
            </w:r>
            <w:proofErr w:type="spellEnd"/>
            <w:r w:rsidRPr="00FC01F7">
              <w:rPr>
                <w:rFonts w:eastAsia="Batang"/>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szCs w:val="20"/>
                <w:lang w:val="en-GB" w:eastAsia="ko-KR"/>
              </w:rPr>
              <w:t>+1</w:t>
            </w:r>
          </w:p>
          <w:p w14:paraId="04B19F64"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highlight w:val="darkYellow"/>
                <w:lang w:val="en-GB" w:eastAsia="ko-KR"/>
              </w:rPr>
              <w:t>(Working assumption)</w:t>
            </w:r>
            <w:r w:rsidRPr="00FC01F7">
              <w:rPr>
                <w:rFonts w:eastAsia="Batang"/>
                <w:szCs w:val="20"/>
                <w:lang w:val="en-GB" w:eastAsia="ko-KR"/>
              </w:rPr>
              <w:t xml:space="preserve"> T=</w:t>
            </w:r>
            <w:proofErr w:type="spellStart"/>
            <w:r w:rsidRPr="00FC01F7">
              <w:rPr>
                <w:rFonts w:eastAsia="Batang"/>
                <w:szCs w:val="20"/>
                <w:lang w:val="en-GB" w:eastAsia="ko-KR"/>
              </w:rPr>
              <w:t>T_min</w:t>
            </w:r>
            <w:proofErr w:type="spellEnd"/>
          </w:p>
          <w:p w14:paraId="2D3C834A" w14:textId="77777777" w:rsidR="003C6116" w:rsidRPr="00FC01F7" w:rsidRDefault="003C6116" w:rsidP="003C6116">
            <w:pPr>
              <w:numPr>
                <w:ilvl w:val="0"/>
                <w:numId w:val="39"/>
              </w:numPr>
              <w:spacing w:after="0" w:line="240" w:lineRule="auto"/>
              <w:jc w:val="left"/>
              <w:rPr>
                <w:rFonts w:eastAsia="Batang"/>
                <w:szCs w:val="20"/>
                <w:lang w:val="en-GB" w:eastAsia="ko-KR"/>
              </w:rPr>
            </w:pPr>
            <w:r w:rsidRPr="00FC01F7">
              <w:rPr>
                <w:rFonts w:eastAsia="Batang"/>
                <w:szCs w:val="20"/>
                <w:lang w:val="en-GB" w:eastAsia="ko-KR"/>
              </w:rPr>
              <w:t xml:space="preserve">Above applies at least for the case where </w:t>
            </w:r>
            <w:proofErr w:type="spellStart"/>
            <w:r w:rsidRPr="00FC01F7">
              <w:rPr>
                <w:rFonts w:eastAsia="Batang"/>
                <w:szCs w:val="20"/>
                <w:lang w:val="en-GB" w:eastAsia="ko-KR"/>
              </w:rPr>
              <w:t>SCell</w:t>
            </w:r>
            <w:proofErr w:type="spellEnd"/>
            <w:r w:rsidRPr="00FC01F7">
              <w:rPr>
                <w:rFonts w:eastAsia="Batang"/>
                <w:szCs w:val="20"/>
                <w:lang w:val="en-GB" w:eastAsia="ko-KR"/>
              </w:rPr>
              <w:t xml:space="preserve"> with on demand SSB transmission and cell with signalling transmission have the same numerology.</w:t>
            </w:r>
          </w:p>
          <w:p w14:paraId="05857E0F" w14:textId="77777777" w:rsidR="003C6116" w:rsidRPr="00FC01F7" w:rsidRDefault="003C6116" w:rsidP="003C6116">
            <w:pPr>
              <w:jc w:val="left"/>
              <w:rPr>
                <w:rFonts w:ascii="Times" w:eastAsia="Batang" w:hAnsi="Times"/>
                <w:lang w:val="en-GB" w:eastAsia="x-none"/>
              </w:rPr>
            </w:pPr>
          </w:p>
          <w:p w14:paraId="6D41C68F"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0F6B563C"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study at least the following Mux-Cases.</w:t>
            </w:r>
          </w:p>
          <w:p w14:paraId="23D8000F"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Mux-Case #1: No time-domain overlap between always-on SSB and on-demand SSB</w:t>
            </w:r>
          </w:p>
          <w:p w14:paraId="3844D509" w14:textId="4F921473" w:rsidR="003C6116" w:rsidRPr="00A547E9" w:rsidRDefault="003C6116" w:rsidP="0023682E">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Mux-Case #2: Always-on SSB and on-demand SSB overlap at least in time or frequency domain</w:t>
            </w:r>
          </w:p>
        </w:tc>
      </w:tr>
    </w:tbl>
    <w:p w14:paraId="435D2175" w14:textId="77777777" w:rsidR="00EB2F8B" w:rsidRPr="00EB2F8B" w:rsidRDefault="00EB2F8B" w:rsidP="00EB2F8B">
      <w:pPr>
        <w:pStyle w:val="a0"/>
        <w:rPr>
          <w:rFonts w:eastAsiaTheme="minorEastAsia"/>
          <w:lang w:val="en-GB" w:eastAsia="zh-CN"/>
        </w:rPr>
      </w:pPr>
    </w:p>
    <w:p w14:paraId="35735DC7" w14:textId="7C9AEA92" w:rsidR="0081086B" w:rsidRDefault="0081086B" w:rsidP="003A0B1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sidR="00233CC9">
        <w:rPr>
          <w:rFonts w:eastAsiaTheme="minorEastAsia" w:cs="Times New Roman"/>
          <w:bCs w:val="0"/>
          <w:sz w:val="28"/>
          <w:szCs w:val="20"/>
          <w:lang w:val="en-GB"/>
        </w:rPr>
        <w:t>8</w:t>
      </w:r>
    </w:p>
    <w:tbl>
      <w:tblPr>
        <w:tblStyle w:val="a7"/>
        <w:tblW w:w="0" w:type="auto"/>
        <w:tblLook w:val="04A0" w:firstRow="1" w:lastRow="0" w:firstColumn="1" w:lastColumn="0" w:noHBand="0" w:noVBand="1"/>
      </w:tblPr>
      <w:tblGrid>
        <w:gridCol w:w="8296"/>
      </w:tblGrid>
      <w:tr w:rsidR="00BF0316" w:rsidRPr="00C27776" w14:paraId="2FE11B61" w14:textId="77777777" w:rsidTr="00BF0316">
        <w:tc>
          <w:tcPr>
            <w:tcW w:w="8296" w:type="dxa"/>
          </w:tcPr>
          <w:p w14:paraId="69E42410" w14:textId="77777777" w:rsidR="00BF0316" w:rsidRPr="00C27776" w:rsidRDefault="00BF0316" w:rsidP="00BF0316">
            <w:pPr>
              <w:rPr>
                <w:b/>
                <w:bCs/>
                <w:szCs w:val="20"/>
                <w:highlight w:val="green"/>
                <w:lang w:eastAsia="x-none"/>
              </w:rPr>
            </w:pPr>
            <w:r w:rsidRPr="00C27776">
              <w:rPr>
                <w:b/>
                <w:bCs/>
                <w:szCs w:val="20"/>
                <w:highlight w:val="green"/>
                <w:lang w:eastAsia="x-none"/>
              </w:rPr>
              <w:t>Agreement</w:t>
            </w:r>
          </w:p>
          <w:p w14:paraId="7048731E" w14:textId="77777777" w:rsidR="00BF0316" w:rsidRPr="00C27776" w:rsidRDefault="00BF0316" w:rsidP="00BF0316">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Update the previous RAN1 agreement as follows.</w:t>
            </w:r>
          </w:p>
          <w:p w14:paraId="26754906" w14:textId="77777777" w:rsidR="00BF0316" w:rsidRPr="00C27776" w:rsidRDefault="00BF0316" w:rsidP="00BF0316">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At least support L1 measurement based on on-demand SSB </w:t>
            </w:r>
          </w:p>
          <w:p w14:paraId="7C7F4038" w14:textId="77777777" w:rsidR="00BF0316" w:rsidRPr="00C27776" w:rsidRDefault="00BF0316" w:rsidP="00BF0316">
            <w:pPr>
              <w:pStyle w:val="af4"/>
              <w:widowControl/>
              <w:numPr>
                <w:ilvl w:val="2"/>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For L1 measurement based on on-demand SSB, periodic, semi-persistent, </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and aperiodic</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 xml:space="preserve"> L1 measurement reports based on existing CSI framework are supported.</w:t>
            </w:r>
          </w:p>
          <w:p w14:paraId="38CFAAC4"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on potential enhancements of CSI report configuration and/or triggering/activation mechanisms for L1 measurement based on on-demand SSB</w:t>
            </w:r>
          </w:p>
          <w:p w14:paraId="11D6F5F3"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color w:val="FF0000"/>
                <w:sz w:val="20"/>
                <w:szCs w:val="20"/>
              </w:rPr>
            </w:pPr>
            <w:r w:rsidRPr="00C27776">
              <w:rPr>
                <w:rFonts w:ascii="Times New Roman" w:eastAsia="Malgun Gothic" w:hAnsi="Times New Roman"/>
                <w:color w:val="FF0000"/>
                <w:sz w:val="20"/>
                <w:szCs w:val="20"/>
              </w:rPr>
              <w:t>The support of LTM is a separate discussion point</w:t>
            </w:r>
          </w:p>
          <w:p w14:paraId="7F21505F" w14:textId="77777777" w:rsidR="00BF0316" w:rsidRPr="00C27776" w:rsidRDefault="00BF0316" w:rsidP="00233CC9">
            <w:pPr>
              <w:pStyle w:val="a0"/>
              <w:rPr>
                <w:rFonts w:eastAsiaTheme="minorEastAsia"/>
                <w:szCs w:val="20"/>
                <w:lang w:val="en-GB" w:eastAsia="zh-CN"/>
              </w:rPr>
            </w:pPr>
          </w:p>
          <w:p w14:paraId="3C1553FC" w14:textId="77777777" w:rsidR="00DD706B" w:rsidRPr="00C27776" w:rsidRDefault="00DD706B" w:rsidP="00DD706B">
            <w:pPr>
              <w:rPr>
                <w:b/>
                <w:bCs/>
                <w:szCs w:val="20"/>
                <w:highlight w:val="green"/>
                <w:lang w:eastAsia="x-none"/>
              </w:rPr>
            </w:pPr>
            <w:r w:rsidRPr="00C27776">
              <w:rPr>
                <w:b/>
                <w:bCs/>
                <w:szCs w:val="20"/>
                <w:highlight w:val="green"/>
                <w:lang w:eastAsia="x-none"/>
              </w:rPr>
              <w:t>Agreement</w:t>
            </w:r>
          </w:p>
          <w:p w14:paraId="1943AD9C" w14:textId="77777777" w:rsidR="00DD706B" w:rsidRPr="00C27776" w:rsidRDefault="00DD706B"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w:t>
            </w:r>
            <w:proofErr w:type="spellStart"/>
            <w:r w:rsidRPr="00C27776">
              <w:rPr>
                <w:szCs w:val="20"/>
              </w:rPr>
              <w:t>SCell</w:t>
            </w:r>
            <w:proofErr w:type="spellEnd"/>
            <w:r w:rsidRPr="00C27776">
              <w:rPr>
                <w:szCs w:val="20"/>
              </w:rPr>
              <w:t xml:space="preserve"> operation</w:t>
            </w:r>
            <w:r w:rsidRPr="00C27776">
              <w:rPr>
                <w:szCs w:val="20"/>
                <w:lang w:eastAsia="ko-KR"/>
              </w:rPr>
              <w:t>,</w:t>
            </w:r>
          </w:p>
          <w:p w14:paraId="546802F3"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 xml:space="preserve">Support RRC based signaling to indicate on-demand SSB transmission on the cell at least for the case where </w:t>
            </w:r>
            <w:r w:rsidRPr="00C27776">
              <w:rPr>
                <w:rFonts w:ascii="Times New Roman" w:eastAsia="Malgun Gothic" w:hAnsi="Times New Roman"/>
                <w:sz w:val="20"/>
                <w:szCs w:val="20"/>
                <w:lang w:eastAsia="ko-KR"/>
              </w:rPr>
              <w:t xml:space="preserve">this RRC also configures the </w:t>
            </w:r>
            <w:proofErr w:type="spellStart"/>
            <w:r w:rsidRPr="00C27776">
              <w:rPr>
                <w:rFonts w:ascii="Times New Roman" w:eastAsia="Malgun Gothic" w:hAnsi="Times New Roman"/>
                <w:sz w:val="20"/>
                <w:szCs w:val="20"/>
                <w:lang w:eastAsia="ko-KR"/>
              </w:rPr>
              <w:t>SCell</w:t>
            </w:r>
            <w:proofErr w:type="spellEnd"/>
            <w:r w:rsidRPr="00C27776">
              <w:rPr>
                <w:rFonts w:ascii="Times New Roman" w:eastAsia="Malgun Gothic" w:hAnsi="Times New Roman"/>
                <w:sz w:val="20"/>
                <w:szCs w:val="20"/>
                <w:lang w:eastAsia="ko-KR"/>
              </w:rPr>
              <w:t xml:space="preserve">, activates the </w:t>
            </w:r>
            <w:proofErr w:type="spellStart"/>
            <w:r w:rsidRPr="00C27776">
              <w:rPr>
                <w:rFonts w:ascii="Times New Roman" w:eastAsia="Malgun Gothic" w:hAnsi="Times New Roman"/>
                <w:sz w:val="20"/>
                <w:szCs w:val="20"/>
                <w:lang w:eastAsia="ko-KR"/>
              </w:rPr>
              <w:t>SCell</w:t>
            </w:r>
            <w:proofErr w:type="spellEnd"/>
            <w:r w:rsidRPr="00C27776">
              <w:rPr>
                <w:rFonts w:ascii="Times New Roman" w:eastAsia="Malgun Gothic" w:hAnsi="Times New Roman"/>
                <w:sz w:val="20"/>
                <w:szCs w:val="20"/>
                <w:lang w:eastAsia="ko-KR"/>
              </w:rPr>
              <w:t>, and provides on-demand SSB configuration</w:t>
            </w:r>
            <w:r w:rsidRPr="00C27776">
              <w:rPr>
                <w:rFonts w:ascii="Times New Roman" w:eastAsia="Malgun Gothic" w:hAnsi="Times New Roman"/>
                <w:sz w:val="20"/>
                <w:szCs w:val="20"/>
              </w:rPr>
              <w:t>.</w:t>
            </w:r>
          </w:p>
          <w:p w14:paraId="354616D8" w14:textId="77777777" w:rsidR="00DD706B" w:rsidRPr="00C27776" w:rsidRDefault="00DD706B" w:rsidP="00DD706B">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Whether to support RRC based signaling for other cases.</w:t>
            </w:r>
          </w:p>
          <w:p w14:paraId="5CE72BE4"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Support MAC CE based signaling to indicate on-demand SSB transmission on the cell for Scenarios #2 and #2A.</w:t>
            </w:r>
          </w:p>
          <w:p w14:paraId="2B8BB859" w14:textId="64A4E41F" w:rsidR="00DD706B" w:rsidRDefault="00DD706B" w:rsidP="002D52EF">
            <w:pPr>
              <w:spacing w:after="160" w:line="256" w:lineRule="auto"/>
              <w:contextualSpacing/>
              <w:rPr>
                <w:rFonts w:eastAsia="Malgun Gothic"/>
                <w:szCs w:val="20"/>
              </w:rPr>
            </w:pPr>
            <w:r w:rsidRPr="00C27776">
              <w:rPr>
                <w:rFonts w:eastAsia="Malgun Gothic"/>
                <w:szCs w:val="20"/>
              </w:rPr>
              <w:t>Note: Deactivation and adaptation of on-demand SSB transmission can be separately discussed.</w:t>
            </w:r>
          </w:p>
          <w:p w14:paraId="24D053DA" w14:textId="77777777" w:rsidR="002D52EF" w:rsidRPr="00C27776" w:rsidRDefault="002D52EF" w:rsidP="00C27776">
            <w:pPr>
              <w:spacing w:after="160" w:line="256" w:lineRule="auto"/>
              <w:contextualSpacing/>
              <w:rPr>
                <w:rFonts w:eastAsia="Malgun Gothic"/>
                <w:szCs w:val="20"/>
              </w:rPr>
            </w:pPr>
          </w:p>
          <w:p w14:paraId="0FA70468"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560D204" w14:textId="77777777" w:rsidR="00FD5E6E" w:rsidRPr="00C27776" w:rsidRDefault="00FD5E6E" w:rsidP="00C27776">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w:t>
            </w:r>
            <w:proofErr w:type="spellStart"/>
            <w:r w:rsidRPr="00C27776">
              <w:rPr>
                <w:rFonts w:ascii="Times New Roman" w:hAnsi="Times New Roman"/>
                <w:sz w:val="20"/>
                <w:szCs w:val="20"/>
              </w:rPr>
              <w:t>S</w:t>
            </w:r>
            <w:r w:rsidRPr="00C27776">
              <w:rPr>
                <w:rFonts w:ascii="Times New Roman" w:hAnsi="Times New Roman"/>
                <w:sz w:val="20"/>
                <w:szCs w:val="20"/>
                <w:lang w:eastAsia="ko-KR"/>
              </w:rPr>
              <w:t>C</w:t>
            </w:r>
            <w:r w:rsidRPr="00C27776">
              <w:rPr>
                <w:rFonts w:ascii="Times New Roman" w:hAnsi="Times New Roman"/>
                <w:sz w:val="20"/>
                <w:szCs w:val="20"/>
              </w:rPr>
              <w:t>ell</w:t>
            </w:r>
            <w:proofErr w:type="spellEnd"/>
            <w:r w:rsidRPr="00C27776">
              <w:rPr>
                <w:rFonts w:ascii="Times New Roman" w:hAnsi="Times New Roman"/>
                <w:sz w:val="20"/>
                <w:szCs w:val="20"/>
              </w:rPr>
              <w:t xml:space="preserve">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E659AD3"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Periodicity of the on-demand SSB</w:t>
            </w:r>
          </w:p>
          <w:p w14:paraId="5AF1736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Any other relevant parameters</w:t>
            </w:r>
          </w:p>
          <w:p w14:paraId="7BE5460D" w14:textId="77777777" w:rsidR="00FD5E6E" w:rsidRPr="00C27776" w:rsidRDefault="00FD5E6E" w:rsidP="00FD5E6E">
            <w:pPr>
              <w:rPr>
                <w:szCs w:val="20"/>
                <w:lang w:eastAsia="x-none"/>
              </w:rPr>
            </w:pPr>
          </w:p>
          <w:p w14:paraId="25BD68CB"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6E6A0830" w14:textId="77777777" w:rsidR="00FD5E6E" w:rsidRPr="00C27776" w:rsidRDefault="00FD5E6E"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w:t>
            </w:r>
            <w:proofErr w:type="spellStart"/>
            <w:r w:rsidRPr="00C27776">
              <w:rPr>
                <w:szCs w:val="20"/>
              </w:rPr>
              <w:t>SCell</w:t>
            </w:r>
            <w:proofErr w:type="spellEnd"/>
            <w:r w:rsidRPr="00C27776">
              <w:rPr>
                <w:szCs w:val="20"/>
              </w:rPr>
              <w:t xml:space="preserve"> operation</w:t>
            </w:r>
            <w:r w:rsidRPr="00C27776">
              <w:rPr>
                <w:szCs w:val="20"/>
                <w:lang w:eastAsia="ko-KR"/>
              </w:rPr>
              <w:t>, at least the following is supported</w:t>
            </w:r>
          </w:p>
          <w:p w14:paraId="74C90E79"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On-demand SSB on the cell is not located on synchronization raster.</w:t>
            </w:r>
          </w:p>
          <w:p w14:paraId="603D2DAB"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On-demand SSB on the cell is non-cell-defining SSB </w:t>
            </w:r>
          </w:p>
          <w:p w14:paraId="260DE0C0" w14:textId="05F9037F" w:rsidR="00FD5E6E" w:rsidRDefault="00FD5E6E" w:rsidP="002D52EF">
            <w:pPr>
              <w:spacing w:after="160" w:line="256" w:lineRule="auto"/>
              <w:contextualSpacing/>
              <w:rPr>
                <w:rFonts w:eastAsia="Malgun Gothic"/>
                <w:szCs w:val="20"/>
                <w:lang w:eastAsia="ko-KR"/>
              </w:rPr>
            </w:pPr>
            <w:r w:rsidRPr="00C27776">
              <w:rPr>
                <w:rFonts w:eastAsia="Malgun Gothic"/>
                <w:szCs w:val="20"/>
                <w:lang w:eastAsia="ko-KR"/>
              </w:rPr>
              <w:t>FFS: Additional support of OD-SSB for CD-SSB located on sync-raster</w:t>
            </w:r>
          </w:p>
          <w:p w14:paraId="3D07D563" w14:textId="77777777" w:rsidR="002D52EF" w:rsidRPr="00C27776" w:rsidRDefault="002D52EF" w:rsidP="00C27776">
            <w:pPr>
              <w:spacing w:after="160" w:line="256" w:lineRule="auto"/>
              <w:contextualSpacing/>
              <w:rPr>
                <w:rFonts w:eastAsia="Malgun Gothic"/>
                <w:szCs w:val="20"/>
              </w:rPr>
            </w:pPr>
          </w:p>
          <w:p w14:paraId="6EDC2F4C"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00F6B6D" w14:textId="77777777" w:rsidR="00FD5E6E" w:rsidRPr="00C27776" w:rsidRDefault="00FD5E6E" w:rsidP="00C27776">
            <w:pPr>
              <w:spacing w:after="160" w:line="256" w:lineRule="auto"/>
              <w:contextualSpacing/>
              <w:rPr>
                <w:rFonts w:eastAsia="Malgun Gothic"/>
                <w:szCs w:val="20"/>
              </w:rPr>
            </w:pPr>
            <w:r w:rsidRPr="00C27776">
              <w:rPr>
                <w:szCs w:val="20"/>
                <w:lang w:eastAsia="ko-KR"/>
              </w:rPr>
              <w:t>Support L3 measurement based on on-demand SSB</w:t>
            </w:r>
          </w:p>
          <w:p w14:paraId="3A98EEF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Further work on L3 measurement is up to RAN2/RAN4</w:t>
            </w:r>
          </w:p>
          <w:p w14:paraId="698BC771" w14:textId="77777777" w:rsidR="002D52EF" w:rsidRDefault="002D52EF" w:rsidP="00FD5E6E">
            <w:pPr>
              <w:rPr>
                <w:b/>
                <w:bCs/>
                <w:szCs w:val="20"/>
                <w:highlight w:val="green"/>
                <w:lang w:eastAsia="x-none"/>
              </w:rPr>
            </w:pPr>
          </w:p>
          <w:p w14:paraId="4B8E6EA0" w14:textId="0F55CC50" w:rsidR="00FD5E6E" w:rsidRPr="00C27776" w:rsidRDefault="00FD5E6E" w:rsidP="00FD5E6E">
            <w:pPr>
              <w:rPr>
                <w:b/>
                <w:bCs/>
                <w:szCs w:val="20"/>
                <w:highlight w:val="green"/>
                <w:lang w:eastAsia="x-none"/>
              </w:rPr>
            </w:pPr>
            <w:r w:rsidRPr="00C27776">
              <w:rPr>
                <w:b/>
                <w:bCs/>
                <w:szCs w:val="20"/>
                <w:highlight w:val="green"/>
                <w:lang w:eastAsia="x-none"/>
              </w:rPr>
              <w:t>Agreement</w:t>
            </w:r>
          </w:p>
          <w:p w14:paraId="3236D129" w14:textId="326F249A" w:rsidR="00FD5E6E" w:rsidRDefault="00FD5E6E" w:rsidP="00FD5E6E">
            <w:pPr>
              <w:rPr>
                <w:szCs w:val="20"/>
                <w:highlight w:val="green"/>
                <w:lang w:eastAsia="x-none"/>
              </w:rPr>
            </w:pPr>
            <w:r w:rsidRPr="00C27776">
              <w:rPr>
                <w:szCs w:val="20"/>
                <w:lang w:eastAsia="x-none"/>
              </w:rPr>
              <w:t xml:space="preserve">LS to RAN2 for on-demand SSB </w:t>
            </w:r>
            <w:proofErr w:type="spellStart"/>
            <w:r w:rsidRPr="00C27776">
              <w:rPr>
                <w:szCs w:val="20"/>
                <w:lang w:eastAsia="x-none"/>
              </w:rPr>
              <w:t>SCell</w:t>
            </w:r>
            <w:proofErr w:type="spellEnd"/>
            <w:r w:rsidRPr="00C27776">
              <w:rPr>
                <w:szCs w:val="20"/>
                <w:lang w:eastAsia="x-none"/>
              </w:rPr>
              <w:t xml:space="preserve"> operation is agreed. </w:t>
            </w:r>
            <w:r w:rsidRPr="00C27776">
              <w:rPr>
                <w:szCs w:val="20"/>
                <w:highlight w:val="green"/>
                <w:lang w:eastAsia="x-none"/>
              </w:rPr>
              <w:t>Final LS in R1-2407438.</w:t>
            </w:r>
          </w:p>
          <w:p w14:paraId="6CDBE6A8" w14:textId="77777777" w:rsidR="002D52EF" w:rsidRPr="00C27776" w:rsidRDefault="002D52EF" w:rsidP="00FD5E6E">
            <w:pPr>
              <w:rPr>
                <w:szCs w:val="20"/>
                <w:lang w:eastAsia="x-none"/>
              </w:rPr>
            </w:pPr>
          </w:p>
          <w:p w14:paraId="479B1CED" w14:textId="77777777" w:rsidR="00FD5E6E" w:rsidRPr="00C27776" w:rsidRDefault="00FD5E6E" w:rsidP="00FD5E6E">
            <w:pPr>
              <w:rPr>
                <w:b/>
                <w:bCs/>
                <w:szCs w:val="20"/>
                <w:lang w:eastAsia="x-none"/>
              </w:rPr>
            </w:pPr>
            <w:r w:rsidRPr="00C27776">
              <w:rPr>
                <w:b/>
                <w:bCs/>
                <w:szCs w:val="20"/>
                <w:highlight w:val="green"/>
                <w:lang w:eastAsia="x-none"/>
              </w:rPr>
              <w:t>Agreement</w:t>
            </w:r>
          </w:p>
          <w:p w14:paraId="24B19208" w14:textId="77777777" w:rsidR="00FD5E6E" w:rsidRPr="00C27776" w:rsidRDefault="00FD5E6E" w:rsidP="00FD5E6E">
            <w:pPr>
              <w:spacing w:after="160" w:line="256" w:lineRule="auto"/>
              <w:contextualSpacing/>
              <w:rPr>
                <w:rFonts w:eastAsia="Malgun Gothic"/>
                <w:szCs w:val="20"/>
                <w:lang w:eastAsia="ko-KR"/>
              </w:rPr>
            </w:pPr>
            <w:r w:rsidRPr="00C27776">
              <w:rPr>
                <w:rFonts w:eastAsia="Malgun Gothic"/>
                <w:szCs w:val="20"/>
                <w:lang w:eastAsia="ko-KR"/>
              </w:rPr>
              <w:t xml:space="preserve">The previous RAN1 agreement made in RAN1#117 is </w:t>
            </w:r>
            <w:r w:rsidRPr="00C27776">
              <w:rPr>
                <w:rFonts w:eastAsia="Malgun Gothic"/>
                <w:color w:val="FF0000"/>
                <w:szCs w:val="20"/>
                <w:lang w:eastAsia="ko-KR"/>
              </w:rPr>
              <w:t xml:space="preserve">revised </w:t>
            </w:r>
            <w:r w:rsidRPr="00C27776">
              <w:rPr>
                <w:rFonts w:eastAsia="Malgun Gothic"/>
                <w:szCs w:val="20"/>
                <w:lang w:eastAsia="ko-KR"/>
              </w:rPr>
              <w:t>as follows.</w:t>
            </w:r>
          </w:p>
          <w:p w14:paraId="4B3BFFE4"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 xml:space="preserve">For SSB burst(s) indicated by on-demand SSB </w:t>
            </w:r>
            <w:proofErr w:type="spellStart"/>
            <w:r w:rsidRPr="00C27776">
              <w:rPr>
                <w:szCs w:val="20"/>
                <w:lang w:eastAsia="ko-KR"/>
              </w:rPr>
              <w:t>SCell</w:t>
            </w:r>
            <w:proofErr w:type="spellEnd"/>
            <w:r w:rsidRPr="00C27776">
              <w:rPr>
                <w:szCs w:val="20"/>
                <w:lang w:eastAsia="ko-KR"/>
              </w:rPr>
              <w:t xml:space="preserve"> operation via MAC CE, UE expects that on-demand SSB burst(s) is transmitted from time instance A which is determined as follows.</w:t>
            </w:r>
          </w:p>
          <w:p w14:paraId="57D4B680"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Alt 3-1: Time instance A is </w:t>
            </w:r>
            <w:r w:rsidRPr="00C27776">
              <w:rPr>
                <w:color w:val="FF0000"/>
                <w:szCs w:val="20"/>
                <w:lang w:eastAsia="ko-KR"/>
              </w:rPr>
              <w:t xml:space="preserve">the beginning of the first slot containing [candidate SSB index 0 or the first actually transmitted SSB index] of on-demand SSB burst </w:t>
            </w:r>
            <w:r w:rsidRPr="00C27776">
              <w:rPr>
                <w:strike/>
                <w:color w:val="FF0000"/>
                <w:szCs w:val="20"/>
                <w:lang w:eastAsia="ko-KR"/>
              </w:rPr>
              <w:t xml:space="preserve">[the slot boundary of] the first SSB time domain position [of actually transmitted on-demand SSB burst] </w:t>
            </w:r>
            <w:r w:rsidRPr="00C27776">
              <w:rPr>
                <w:szCs w:val="20"/>
                <w:lang w:eastAsia="ko-KR"/>
              </w:rPr>
              <w:t xml:space="preserve">which is </w:t>
            </w:r>
            <w:r w:rsidRPr="00C27776">
              <w:rPr>
                <w:color w:val="FF0000"/>
                <w:szCs w:val="20"/>
                <w:highlight w:val="darkYellow"/>
                <w:lang w:eastAsia="ko-KR"/>
              </w:rPr>
              <w:t>at least</w:t>
            </w:r>
            <w:r w:rsidRPr="00C27776">
              <w:rPr>
                <w:szCs w:val="20"/>
                <w:lang w:eastAsia="ko-KR"/>
              </w:rPr>
              <w:t xml:space="preserve"> T </w:t>
            </w:r>
            <w:r w:rsidRPr="00C27776">
              <w:rPr>
                <w:strike/>
                <w:color w:val="FF0000"/>
                <w:szCs w:val="20"/>
                <w:lang w:eastAsia="ko-KR"/>
              </w:rPr>
              <w:t>[</w:t>
            </w:r>
            <w:r w:rsidRPr="00C27776">
              <w:rPr>
                <w:szCs w:val="20"/>
                <w:lang w:eastAsia="ko-KR"/>
              </w:rPr>
              <w:t xml:space="preserve">slots </w:t>
            </w:r>
            <w:r w:rsidRPr="00C27776">
              <w:rPr>
                <w:strike/>
                <w:color w:val="FF0000"/>
                <w:szCs w:val="20"/>
                <w:lang w:eastAsia="ko-KR"/>
              </w:rPr>
              <w:t>or symbols]</w:t>
            </w:r>
            <w:r w:rsidRPr="00C27776">
              <w:rPr>
                <w:szCs w:val="20"/>
                <w:lang w:eastAsia="ko-KR"/>
              </w:rPr>
              <w:t xml:space="preserve"> after the </w:t>
            </w:r>
            <w:r w:rsidRPr="00C27776">
              <w:rPr>
                <w:strike/>
                <w:color w:val="FF0000"/>
                <w:szCs w:val="20"/>
                <w:lang w:eastAsia="ko-KR"/>
              </w:rPr>
              <w:t>[</w:t>
            </w:r>
            <w:r w:rsidRPr="00C27776">
              <w:rPr>
                <w:szCs w:val="20"/>
                <w:lang w:eastAsia="ko-KR"/>
              </w:rPr>
              <w:t xml:space="preserve">slot </w:t>
            </w:r>
            <w:r w:rsidRPr="00C27776">
              <w:rPr>
                <w:strike/>
                <w:color w:val="FF0000"/>
                <w:szCs w:val="20"/>
                <w:lang w:eastAsia="ko-KR"/>
              </w:rPr>
              <w:t xml:space="preserve">or symbol] </w:t>
            </w:r>
            <w:r w:rsidRPr="00C27776">
              <w:rPr>
                <w:szCs w:val="20"/>
                <w:lang w:eastAsia="ko-KR"/>
              </w:rPr>
              <w:t xml:space="preserve">where UE receives a </w:t>
            </w:r>
            <w:proofErr w:type="spellStart"/>
            <w:r w:rsidRPr="00C27776">
              <w:rPr>
                <w:szCs w:val="20"/>
                <w:lang w:eastAsia="ko-KR"/>
              </w:rPr>
              <w:t>signalling</w:t>
            </w:r>
            <w:proofErr w:type="spellEnd"/>
            <w:r w:rsidRPr="00C27776">
              <w:rPr>
                <w:szCs w:val="20"/>
                <w:lang w:eastAsia="ko-KR"/>
              </w:rPr>
              <w:t xml:space="preserve"> from </w:t>
            </w:r>
            <w:proofErr w:type="spellStart"/>
            <w:r w:rsidRPr="00C27776">
              <w:rPr>
                <w:szCs w:val="20"/>
                <w:lang w:eastAsia="ko-KR"/>
              </w:rPr>
              <w:t>gNB</w:t>
            </w:r>
            <w:proofErr w:type="spellEnd"/>
            <w:r w:rsidRPr="00C27776">
              <w:rPr>
                <w:szCs w:val="20"/>
                <w:lang w:eastAsia="ko-KR"/>
              </w:rPr>
              <w:t xml:space="preserve"> to indicate on-demand SSB transmission</w:t>
            </w:r>
          </w:p>
          <w:p w14:paraId="166A4330" w14:textId="77777777" w:rsidR="00FD5E6E" w:rsidRPr="00C27776" w:rsidRDefault="00FD5E6E" w:rsidP="00FD5E6E">
            <w:pPr>
              <w:numPr>
                <w:ilvl w:val="2"/>
                <w:numId w:val="39"/>
              </w:numPr>
              <w:spacing w:after="0" w:line="240" w:lineRule="auto"/>
              <w:contextualSpacing/>
              <w:rPr>
                <w:szCs w:val="20"/>
                <w:lang w:eastAsia="ko-KR"/>
              </w:rPr>
            </w:pPr>
            <w:r w:rsidRPr="00C27776">
              <w:rPr>
                <w:szCs w:val="20"/>
                <w:lang w:eastAsia="ko-KR"/>
              </w:rPr>
              <w:t xml:space="preserve">The SSB time domain positions of on-demand SSB burst are configured by </w:t>
            </w:r>
            <w:proofErr w:type="spellStart"/>
            <w:r w:rsidRPr="00C27776">
              <w:rPr>
                <w:szCs w:val="20"/>
                <w:lang w:eastAsia="ko-KR"/>
              </w:rPr>
              <w:t>gNB</w:t>
            </w:r>
            <w:proofErr w:type="spellEnd"/>
            <w:r w:rsidRPr="00C27776">
              <w:rPr>
                <w:szCs w:val="20"/>
                <w:lang w:eastAsia="ko-KR"/>
              </w:rPr>
              <w:t>.</w:t>
            </w:r>
          </w:p>
          <w:p w14:paraId="05A0577E"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Details of the value of T (≥ 0) including possibility of T comprising of multiple components</w:t>
            </w:r>
          </w:p>
          <w:p w14:paraId="73492216"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Note: The value of T is not less than existing timeline required for UE’s MAC CE processing for </w:t>
            </w:r>
            <w:proofErr w:type="spellStart"/>
            <w:r w:rsidRPr="00C27776">
              <w:rPr>
                <w:szCs w:val="20"/>
                <w:lang w:eastAsia="ko-KR"/>
              </w:rPr>
              <w:t>SCell</w:t>
            </w:r>
            <w:proofErr w:type="spellEnd"/>
            <w:r w:rsidRPr="00C27776">
              <w:rPr>
                <w:szCs w:val="20"/>
                <w:lang w:eastAsia="ko-KR"/>
              </w:rPr>
              <w:t xml:space="preserve"> activation </w:t>
            </w:r>
          </w:p>
          <w:p w14:paraId="57AD915D"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lang w:eastAsia="ko-KR"/>
              </w:rPr>
              <w:t>(</w:t>
            </w:r>
            <w:r w:rsidRPr="00C27776">
              <w:rPr>
                <w:color w:val="FF0000"/>
                <w:szCs w:val="20"/>
                <w:highlight w:val="darkYellow"/>
                <w:lang w:eastAsia="ko-KR"/>
              </w:rPr>
              <w:t>Working assumption</w:t>
            </w:r>
            <w:r w:rsidRPr="00C27776">
              <w:rPr>
                <w:color w:val="FF0000"/>
                <w:szCs w:val="20"/>
                <w:lang w:eastAsia="ko-KR"/>
              </w:rPr>
              <w:t xml:space="preserve">): T is not less than </w:t>
            </w:r>
            <w:proofErr w:type="spellStart"/>
            <w:r w:rsidRPr="00C27776">
              <w:rPr>
                <w:color w:val="FF0000"/>
                <w:szCs w:val="20"/>
                <w:lang w:eastAsia="ko-KR"/>
              </w:rPr>
              <w:t>T_min</w:t>
            </w:r>
            <w:proofErr w:type="spellEnd"/>
            <w:r w:rsidRPr="00C27776">
              <w:rPr>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bCs/>
                <w:color w:val="FF0000"/>
                <w:szCs w:val="20"/>
                <w:lang w:eastAsia="ko-KR"/>
              </w:rPr>
              <w:t xml:space="preserve">+1 where slot </w:t>
            </w:r>
            <w:proofErr w:type="spellStart"/>
            <w:r w:rsidRPr="00C27776">
              <w:rPr>
                <w:bCs/>
                <w:i/>
                <w:iCs/>
                <w:color w:val="FF0000"/>
                <w:szCs w:val="20"/>
                <w:lang w:eastAsia="ko-KR"/>
              </w:rPr>
              <w:t>n</w:t>
            </w:r>
            <w:r w:rsidRPr="00C27776">
              <w:rPr>
                <w:bCs/>
                <w:color w:val="FF0000"/>
                <w:szCs w:val="20"/>
                <w:lang w:eastAsia="ko-KR"/>
              </w:rPr>
              <w:t>+</w:t>
            </w:r>
            <w:r w:rsidRPr="00C27776">
              <w:rPr>
                <w:bCs/>
                <w:i/>
                <w:iCs/>
                <w:color w:val="FF0000"/>
                <w:szCs w:val="20"/>
                <w:lang w:eastAsia="ko-KR"/>
              </w:rPr>
              <w:t>m</w:t>
            </w:r>
            <w:proofErr w:type="spellEnd"/>
            <w:r w:rsidRPr="00C27776">
              <w:rPr>
                <w:bCs/>
                <w:color w:val="FF0000"/>
                <w:szCs w:val="20"/>
                <w:lang w:eastAsia="ko-KR"/>
              </w:rPr>
              <w:t xml:space="preserve"> </w:t>
            </w:r>
            <w:r w:rsidRPr="00C27776">
              <w:rPr>
                <w:iCs/>
                <w:color w:val="FF0000"/>
                <w:szCs w:val="20"/>
                <w:lang w:eastAsia="ko-KR"/>
              </w:rPr>
              <w:t xml:space="preserve">is a slot indicated for PUCCH transmission with HARQ-QCK information when the UE receives MAC CE signaling to indicate on-demand SSB transmission ending in slot </w:t>
            </w:r>
            <w:r w:rsidRPr="00C27776">
              <w:rPr>
                <w:i/>
                <w:color w:val="FF0000"/>
                <w:szCs w:val="20"/>
                <w:lang w:eastAsia="ko-KR"/>
              </w:rPr>
              <w:t>n</w:t>
            </w:r>
            <w:r w:rsidRPr="00C27776">
              <w:rPr>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iCs/>
                <w:color w:val="FF0000"/>
                <w:szCs w:val="20"/>
                <w:lang w:eastAsia="ko-KR"/>
              </w:rPr>
              <w:t xml:space="preserve"> is as defined in current specification.</w:t>
            </w:r>
          </w:p>
          <w:p w14:paraId="38AE81DD" w14:textId="77777777" w:rsidR="00FD5E6E" w:rsidRPr="00C27776" w:rsidRDefault="00FD5E6E" w:rsidP="00FD5E6E">
            <w:pPr>
              <w:numPr>
                <w:ilvl w:val="2"/>
                <w:numId w:val="39"/>
              </w:numPr>
              <w:spacing w:after="0" w:line="240" w:lineRule="auto"/>
              <w:contextualSpacing/>
              <w:rPr>
                <w:color w:val="FF0000"/>
                <w:szCs w:val="20"/>
                <w:lang w:eastAsia="ko-KR"/>
              </w:rPr>
            </w:pPr>
            <w:r w:rsidRPr="00C27776">
              <w:rPr>
                <w:iCs/>
                <w:color w:val="FF0000"/>
                <w:szCs w:val="20"/>
                <w:lang w:eastAsia="ko-KR"/>
              </w:rPr>
              <w:t xml:space="preserve">RAN4 to confirm that </w:t>
            </w:r>
            <w:proofErr w:type="spellStart"/>
            <w:r w:rsidRPr="00C27776">
              <w:rPr>
                <w:iCs/>
                <w:color w:val="FF0000"/>
                <w:szCs w:val="20"/>
                <w:lang w:eastAsia="ko-KR"/>
              </w:rPr>
              <w:t>T_min</w:t>
            </w:r>
            <w:proofErr w:type="spellEnd"/>
            <w:r w:rsidRPr="00C27776">
              <w:rPr>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color w:val="FF0000"/>
                <w:szCs w:val="20"/>
                <w:lang w:eastAsia="ko-KR"/>
              </w:rPr>
              <w:t>+1</w:t>
            </w:r>
          </w:p>
          <w:p w14:paraId="19B8D667"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 xml:space="preserve">FFS: Whether the value of T is predefined or indicated/configured by </w:t>
            </w:r>
            <w:proofErr w:type="spellStart"/>
            <w:r w:rsidRPr="00C27776">
              <w:rPr>
                <w:strike/>
                <w:color w:val="FF0000"/>
                <w:szCs w:val="20"/>
                <w:lang w:eastAsia="ko-KR"/>
              </w:rPr>
              <w:t>gNB</w:t>
            </w:r>
            <w:proofErr w:type="spellEnd"/>
          </w:p>
          <w:p w14:paraId="6305DC19"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highlight w:val="darkYellow"/>
                <w:lang w:eastAsia="ko-KR"/>
              </w:rPr>
              <w:t>(Working assumption)</w:t>
            </w:r>
            <w:r w:rsidRPr="00C27776">
              <w:rPr>
                <w:color w:val="FF0000"/>
                <w:szCs w:val="20"/>
                <w:lang w:eastAsia="ko-KR"/>
              </w:rPr>
              <w:t xml:space="preserve"> T=</w:t>
            </w:r>
            <w:proofErr w:type="spellStart"/>
            <w:r w:rsidRPr="00C27776">
              <w:rPr>
                <w:color w:val="FF0000"/>
                <w:szCs w:val="20"/>
                <w:lang w:eastAsia="ko-KR"/>
              </w:rPr>
              <w:t>T_min</w:t>
            </w:r>
            <w:proofErr w:type="spellEnd"/>
          </w:p>
          <w:p w14:paraId="72D98B23"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 xml:space="preserve">FFS: Details of “the [slot or symbol] where UE receives a </w:t>
            </w:r>
            <w:proofErr w:type="spellStart"/>
            <w:r w:rsidRPr="00C27776">
              <w:rPr>
                <w:strike/>
                <w:color w:val="FF0000"/>
                <w:szCs w:val="20"/>
                <w:lang w:eastAsia="ko-KR"/>
              </w:rPr>
              <w:t>signalling</w:t>
            </w:r>
            <w:proofErr w:type="spellEnd"/>
            <w:r w:rsidRPr="00C27776">
              <w:rPr>
                <w:strike/>
                <w:color w:val="FF0000"/>
                <w:szCs w:val="20"/>
                <w:lang w:eastAsia="ko-KR"/>
              </w:rPr>
              <w:t xml:space="preserve"> from </w:t>
            </w:r>
            <w:proofErr w:type="spellStart"/>
            <w:r w:rsidRPr="00C27776">
              <w:rPr>
                <w:strike/>
                <w:color w:val="FF0000"/>
                <w:szCs w:val="20"/>
                <w:lang w:eastAsia="ko-KR"/>
              </w:rPr>
              <w:t>gNB</w:t>
            </w:r>
            <w:proofErr w:type="spellEnd"/>
            <w:r w:rsidRPr="00C27776">
              <w:rPr>
                <w:strike/>
                <w:color w:val="FF0000"/>
                <w:szCs w:val="20"/>
                <w:lang w:eastAsia="ko-KR"/>
              </w:rPr>
              <w:t xml:space="preserve">” or “the [slot or symbol] where UE transmits HARQ-ACK corresponding to a </w:t>
            </w:r>
            <w:proofErr w:type="spellStart"/>
            <w:r w:rsidRPr="00C27776">
              <w:rPr>
                <w:strike/>
                <w:color w:val="FF0000"/>
                <w:szCs w:val="20"/>
                <w:lang w:eastAsia="ko-KR"/>
              </w:rPr>
              <w:t>signalling</w:t>
            </w:r>
            <w:proofErr w:type="spellEnd"/>
            <w:r w:rsidRPr="00C27776">
              <w:rPr>
                <w:strike/>
                <w:color w:val="FF0000"/>
                <w:szCs w:val="20"/>
                <w:lang w:eastAsia="ko-KR"/>
              </w:rPr>
              <w:t xml:space="preserve"> from </w:t>
            </w:r>
            <w:proofErr w:type="spellStart"/>
            <w:r w:rsidRPr="00C27776">
              <w:rPr>
                <w:strike/>
                <w:color w:val="FF0000"/>
                <w:szCs w:val="20"/>
                <w:lang w:eastAsia="ko-KR"/>
              </w:rPr>
              <w:t>gNB</w:t>
            </w:r>
            <w:proofErr w:type="spellEnd"/>
            <w:r w:rsidRPr="00C27776">
              <w:rPr>
                <w:strike/>
                <w:color w:val="FF0000"/>
                <w:szCs w:val="20"/>
                <w:lang w:eastAsia="ko-KR"/>
              </w:rPr>
              <w:t xml:space="preserve"> to trigger on-demand SSB”</w:t>
            </w:r>
          </w:p>
          <w:p w14:paraId="1EBBB8AD"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 xml:space="preserve">Above applies at least for the case where </w:t>
            </w:r>
            <w:proofErr w:type="spellStart"/>
            <w:r w:rsidRPr="00C27776">
              <w:rPr>
                <w:szCs w:val="20"/>
                <w:lang w:eastAsia="ko-KR"/>
              </w:rPr>
              <w:t>SCell</w:t>
            </w:r>
            <w:proofErr w:type="spellEnd"/>
            <w:r w:rsidRPr="00C27776">
              <w:rPr>
                <w:szCs w:val="20"/>
                <w:lang w:eastAsia="ko-KR"/>
              </w:rPr>
              <w:t xml:space="preserve"> with on demand SSB transmission and cell with </w:t>
            </w:r>
            <w:proofErr w:type="spellStart"/>
            <w:r w:rsidRPr="00C27776">
              <w:rPr>
                <w:szCs w:val="20"/>
                <w:lang w:eastAsia="ko-KR"/>
              </w:rPr>
              <w:t>signalling</w:t>
            </w:r>
            <w:proofErr w:type="spellEnd"/>
            <w:r w:rsidRPr="00C27776">
              <w:rPr>
                <w:szCs w:val="20"/>
                <w:lang w:eastAsia="ko-KR"/>
              </w:rPr>
              <w:t xml:space="preserve"> transmission have the same numerology.</w:t>
            </w:r>
          </w:p>
          <w:p w14:paraId="2F3554ED" w14:textId="77777777" w:rsidR="00DD706B" w:rsidRPr="00C27776" w:rsidRDefault="00DD706B" w:rsidP="00233CC9">
            <w:pPr>
              <w:pStyle w:val="a0"/>
              <w:rPr>
                <w:rFonts w:eastAsiaTheme="minorEastAsia"/>
                <w:szCs w:val="20"/>
                <w:lang w:val="en-GB" w:eastAsia="zh-CN"/>
              </w:rPr>
            </w:pPr>
          </w:p>
          <w:p w14:paraId="2C07E77C" w14:textId="77777777" w:rsidR="00FD5E6E" w:rsidRPr="00C27776" w:rsidRDefault="00FD5E6E" w:rsidP="00FD5E6E">
            <w:pPr>
              <w:rPr>
                <w:szCs w:val="20"/>
                <w:lang w:eastAsia="x-none"/>
              </w:rPr>
            </w:pPr>
            <w:r w:rsidRPr="00C27776">
              <w:rPr>
                <w:szCs w:val="20"/>
                <w:highlight w:val="green"/>
                <w:lang w:eastAsia="x-none"/>
              </w:rPr>
              <w:t>Agreement</w:t>
            </w:r>
          </w:p>
          <w:p w14:paraId="4D397242" w14:textId="4B2CBC82" w:rsidR="00FD5E6E" w:rsidRPr="00C27776" w:rsidRDefault="00FD5E6E" w:rsidP="00C27776">
            <w:pPr>
              <w:rPr>
                <w:szCs w:val="20"/>
                <w:lang w:eastAsia="x-none"/>
              </w:rPr>
            </w:pPr>
            <w:r w:rsidRPr="00C27776">
              <w:rPr>
                <w:szCs w:val="20"/>
              </w:rPr>
              <w:t xml:space="preserve">LS on timeline for On-demand SSB operation on </w:t>
            </w:r>
            <w:proofErr w:type="spellStart"/>
            <w:r w:rsidRPr="00C27776">
              <w:rPr>
                <w:szCs w:val="20"/>
              </w:rPr>
              <w:t>SCell</w:t>
            </w:r>
            <w:proofErr w:type="spellEnd"/>
            <w:r w:rsidRPr="00C27776">
              <w:rPr>
                <w:szCs w:val="20"/>
              </w:rPr>
              <w:t xml:space="preserve"> is agreed in </w:t>
            </w:r>
            <w:r w:rsidRPr="00C27776">
              <w:rPr>
                <w:szCs w:val="20"/>
                <w:highlight w:val="green"/>
              </w:rPr>
              <w:t>R1-2407565.</w:t>
            </w:r>
          </w:p>
        </w:tc>
      </w:tr>
    </w:tbl>
    <w:p w14:paraId="5E25D78D" w14:textId="77777777" w:rsidR="00233CC9" w:rsidRPr="00C27776" w:rsidRDefault="00233CC9" w:rsidP="00C27776">
      <w:pPr>
        <w:pStyle w:val="a0"/>
        <w:rPr>
          <w:rFonts w:eastAsiaTheme="minorEastAsia"/>
          <w:lang w:val="en-GB" w:eastAsia="zh-CN"/>
        </w:rPr>
      </w:pPr>
    </w:p>
    <w:p w14:paraId="0D9C04DD" w14:textId="77777777" w:rsidR="0081086B" w:rsidRPr="00C27776" w:rsidRDefault="0081086B" w:rsidP="00C27776">
      <w:pPr>
        <w:pStyle w:val="a0"/>
        <w:rPr>
          <w:rFonts w:eastAsiaTheme="minorEastAsia"/>
          <w:lang w:val="en-GB" w:eastAsia="zh-CN"/>
        </w:rPr>
      </w:pPr>
    </w:p>
    <w:p w14:paraId="2F748D50" w14:textId="20703250" w:rsidR="00522962" w:rsidRPr="002511F4" w:rsidRDefault="00522962"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C55881">
        <w:trPr>
          <w:trHeight w:val="3606"/>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522962">
            <w:pPr>
              <w:numPr>
                <w:ilvl w:val="0"/>
                <w:numId w:val="39"/>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w:t>
            </w:r>
            <w:proofErr w:type="spellStart"/>
            <w:r w:rsidRPr="000769B3">
              <w:rPr>
                <w:szCs w:val="20"/>
              </w:rPr>
              <w:t>SCell</w:t>
            </w:r>
            <w:proofErr w:type="spellEnd"/>
            <w:r w:rsidRPr="000769B3">
              <w:rPr>
                <w:szCs w:val="20"/>
              </w:rPr>
              <w:t xml:space="preserve"> operation</w:t>
            </w:r>
            <w:r w:rsidRPr="000769B3">
              <w:rPr>
                <w:szCs w:val="20"/>
                <w:lang w:eastAsia="ko-KR"/>
              </w:rPr>
              <w:t>,</w:t>
            </w:r>
          </w:p>
          <w:p w14:paraId="67A95994"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522962">
            <w:pPr>
              <w:numPr>
                <w:ilvl w:val="2"/>
                <w:numId w:val="39"/>
              </w:numPr>
              <w:spacing w:after="0" w:line="240" w:lineRule="auto"/>
              <w:contextualSpacing/>
              <w:jc w:val="left"/>
              <w:rPr>
                <w:rFonts w:eastAsia="Malgun Gothic"/>
                <w:szCs w:val="20"/>
              </w:rPr>
            </w:pPr>
            <w:bookmarkStart w:id="5" w:name="_Hlk167985511"/>
            <w:r w:rsidRPr="000769B3">
              <w:rPr>
                <w:rFonts w:eastAsia="Malgun Gothic"/>
                <w:szCs w:val="20"/>
                <w:lang w:eastAsia="ko-KR"/>
              </w:rPr>
              <w:t xml:space="preserve">This DCI signaling does not provide </w:t>
            </w:r>
            <w:proofErr w:type="spellStart"/>
            <w:r w:rsidRPr="000769B3">
              <w:rPr>
                <w:rFonts w:eastAsia="Malgun Gothic"/>
                <w:szCs w:val="20"/>
                <w:lang w:eastAsia="ko-KR"/>
              </w:rPr>
              <w:t>SCell</w:t>
            </w:r>
            <w:proofErr w:type="spellEnd"/>
            <w:r w:rsidRPr="000769B3">
              <w:rPr>
                <w:rFonts w:eastAsia="Malgun Gothic"/>
                <w:szCs w:val="20"/>
                <w:lang w:eastAsia="ko-KR"/>
              </w:rPr>
              <w:t xml:space="preserve"> activation/deactivation.</w:t>
            </w:r>
            <w:bookmarkEnd w:id="5"/>
          </w:p>
          <w:p w14:paraId="7C536782"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szCs w:val="20"/>
                <w:lang w:eastAsia="ko-KR"/>
              </w:rPr>
              <w:t>If supported, details on DCI including</w:t>
            </w:r>
            <w:bookmarkStart w:id="6" w:name="_Hlk167985484"/>
            <w:r w:rsidRPr="000769B3">
              <w:rPr>
                <w:szCs w:val="20"/>
                <w:lang w:eastAsia="ko-KR"/>
              </w:rPr>
              <w:t xml:space="preserve"> UE-specific or group-common DCI</w:t>
            </w:r>
            <w:bookmarkEnd w:id="6"/>
            <w:r w:rsidRPr="000769B3">
              <w:rPr>
                <w:szCs w:val="20"/>
                <w:lang w:eastAsia="ko-KR"/>
              </w:rPr>
              <w:t>, DCI contents, etc.</w:t>
            </w:r>
          </w:p>
          <w:p w14:paraId="26B6ED40"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 xml:space="preserve">FFS: Scenarios where the above </w:t>
            </w:r>
            <w:proofErr w:type="spellStart"/>
            <w:r w:rsidRPr="000769B3">
              <w:rPr>
                <w:rFonts w:eastAsia="Malgun Gothic"/>
                <w:szCs w:val="20"/>
                <w:lang w:eastAsia="ko-KR"/>
              </w:rPr>
              <w:t>signalings</w:t>
            </w:r>
            <w:proofErr w:type="spellEnd"/>
            <w:r w:rsidRPr="000769B3">
              <w:rPr>
                <w:rFonts w:eastAsia="Malgun Gothic"/>
                <w:szCs w:val="20"/>
                <w:lang w:eastAsia="ko-KR"/>
              </w:rPr>
              <w:t xml:space="preserve">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7" w:name="_Hlk168043480"/>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lastRenderedPageBreak/>
              <w:t>Frequency of the on-demand SSB</w:t>
            </w:r>
          </w:p>
          <w:p w14:paraId="5C47881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proofErr w:type="spellStart"/>
            <w:r w:rsidRPr="000769B3">
              <w:rPr>
                <w:rFonts w:eastAsia="Malgun Gothic"/>
                <w:i/>
                <w:iCs/>
                <w:szCs w:val="20"/>
                <w:lang w:eastAsia="ko-KR"/>
              </w:rPr>
              <w:t>ssb-PositionsInBurst</w:t>
            </w:r>
            <w:proofErr w:type="spellEnd"/>
          </w:p>
          <w:p w14:paraId="3F3BBCDB"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6E1890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7"/>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522962">
            <w:pPr>
              <w:numPr>
                <w:ilvl w:val="0"/>
                <w:numId w:val="39"/>
              </w:numPr>
              <w:spacing w:after="0" w:line="240" w:lineRule="auto"/>
              <w:contextualSpacing/>
              <w:jc w:val="left"/>
              <w:rPr>
                <w:rFonts w:eastAsia="Malgun Gothic"/>
                <w:szCs w:val="20"/>
              </w:rPr>
            </w:pPr>
            <w:bookmarkStart w:id="8"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7F65A057"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8"/>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9"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w:t>
            </w:r>
            <w:proofErr w:type="spellStart"/>
            <w:r w:rsidRPr="000769B3">
              <w:rPr>
                <w:rFonts w:eastAsia="Batang"/>
                <w:szCs w:val="20"/>
                <w:lang w:val="en-GB"/>
              </w:rPr>
              <w:t>SCell</w:t>
            </w:r>
            <w:proofErr w:type="spellEnd"/>
            <w:r w:rsidRPr="000769B3">
              <w:rPr>
                <w:rFonts w:eastAsia="Batang"/>
                <w:szCs w:val="20"/>
                <w:lang w:val="en-GB"/>
              </w:rPr>
              <w:t xml:space="preserve">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indicate on-demand SSB transmission</w:t>
            </w:r>
          </w:p>
          <w:p w14:paraId="7709727A" w14:textId="77777777" w:rsidR="00522962" w:rsidRPr="000769B3" w:rsidRDefault="00522962" w:rsidP="00522962">
            <w:pPr>
              <w:numPr>
                <w:ilvl w:val="1"/>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The SSB time domain positions of on-demand SSB burst are configured by </w:t>
            </w:r>
            <w:proofErr w:type="spellStart"/>
            <w:r w:rsidRPr="000769B3">
              <w:rPr>
                <w:rFonts w:eastAsia="Batang"/>
                <w:szCs w:val="20"/>
                <w:lang w:val="en-GB" w:eastAsia="ko-KR"/>
              </w:rPr>
              <w:t>gNB</w:t>
            </w:r>
            <w:proofErr w:type="spellEnd"/>
            <w:r w:rsidRPr="000769B3">
              <w:rPr>
                <w:rFonts w:eastAsia="Batang"/>
                <w:szCs w:val="20"/>
                <w:lang w:val="en-GB" w:eastAsia="ko-KR"/>
              </w:rPr>
              <w:t>.</w:t>
            </w:r>
          </w:p>
          <w:p w14:paraId="4079BB5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w:t>
            </w:r>
            <w:proofErr w:type="spellStart"/>
            <w:r w:rsidRPr="000769B3">
              <w:rPr>
                <w:rFonts w:eastAsia="Batang"/>
                <w:szCs w:val="20"/>
                <w:lang w:val="en-GB" w:eastAsia="ko-KR"/>
              </w:rPr>
              <w:t>SCell</w:t>
            </w:r>
            <w:proofErr w:type="spellEnd"/>
            <w:r w:rsidRPr="000769B3">
              <w:rPr>
                <w:rFonts w:eastAsia="Batang"/>
                <w:szCs w:val="20"/>
                <w:lang w:val="en-GB" w:eastAsia="ko-KR"/>
              </w:rPr>
              <w:t xml:space="preserve"> activation </w:t>
            </w:r>
          </w:p>
          <w:p w14:paraId="72A0550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FFS: Whether the value of T is predefined or indicated/configured by </w:t>
            </w:r>
            <w:proofErr w:type="spellStart"/>
            <w:r w:rsidRPr="000769B3">
              <w:rPr>
                <w:rFonts w:eastAsia="Batang"/>
                <w:szCs w:val="20"/>
                <w:lang w:val="en-GB" w:eastAsia="ko-KR"/>
              </w:rPr>
              <w:t>gNB</w:t>
            </w:r>
            <w:proofErr w:type="spellEnd"/>
          </w:p>
          <w:p w14:paraId="0BEBCA0A"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FFS: Details of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or “the [slot or symbol] where UE transmits HARQ-ACK corresponding to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 xml:space="preserve">Above applies at least for the case where </w:t>
            </w:r>
            <w:proofErr w:type="spellStart"/>
            <w:r w:rsidRPr="000769B3">
              <w:rPr>
                <w:rFonts w:eastAsia="Batang"/>
                <w:szCs w:val="20"/>
                <w:lang w:val="en-GB" w:eastAsia="ko-KR"/>
              </w:rPr>
              <w:t>SCell</w:t>
            </w:r>
            <w:proofErr w:type="spellEnd"/>
            <w:r w:rsidRPr="000769B3">
              <w:rPr>
                <w:rFonts w:eastAsia="Batang"/>
                <w:szCs w:val="20"/>
                <w:lang w:val="en-GB" w:eastAsia="ko-KR"/>
              </w:rPr>
              <w:t xml:space="preserve"> with on demand SSB transmission and cell with signalling transmission have the same numerology.</w:t>
            </w:r>
          </w:p>
          <w:bookmarkEnd w:id="9"/>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10" w:name="_Hlk168043605"/>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10"/>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lastRenderedPageBreak/>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w:t>
            </w:r>
            <w:proofErr w:type="spellStart"/>
            <w:r w:rsidRPr="002511F4">
              <w:rPr>
                <w:szCs w:val="20"/>
                <w:lang w:eastAsia="ko-KR"/>
              </w:rPr>
              <w:t>gNB</w:t>
            </w:r>
            <w:proofErr w:type="spellEnd"/>
            <w:r w:rsidRPr="002511F4">
              <w:rPr>
                <w:szCs w:val="20"/>
                <w:lang w:eastAsia="ko-KR"/>
              </w:rPr>
              <w:t xml:space="preserve"> at least for the following scenarios/cases:</w:t>
            </w:r>
          </w:p>
          <w:p w14:paraId="1CED64E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 xml:space="preserve">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 xml:space="preserve">fter 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 xml:space="preserve"> until </w:t>
            </w:r>
            <w:proofErr w:type="spellStart"/>
            <w:r w:rsidRPr="002511F4">
              <w:rPr>
                <w:rFonts w:ascii="Times New Roman" w:hAnsi="Times New Roman"/>
                <w:sz w:val="20"/>
                <w:szCs w:val="20"/>
                <w:lang w:eastAsia="ko-KR"/>
              </w:rPr>
              <w:t>SCell</w:t>
            </w:r>
            <w:proofErr w:type="spellEnd"/>
            <w:r w:rsidRPr="002511F4">
              <w:rPr>
                <w:rFonts w:ascii="Times New Roman" w:hAnsi="Times New Roman"/>
                <w:sz w:val="20"/>
                <w:szCs w:val="20"/>
                <w:lang w:eastAsia="ko-KR"/>
              </w:rPr>
              <w:t xml:space="preserve"> activation is completed”</w:t>
            </w:r>
          </w:p>
          <w:p w14:paraId="498D23C0"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 or</w:t>
            </w:r>
          </w:p>
          <w:p w14:paraId="3738C861"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“After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w:t>
            </w:r>
          </w:p>
          <w:p w14:paraId="186C138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6C183F">
            <w:pPr>
              <w:pStyle w:val="af4"/>
              <w:widowControl/>
              <w:numPr>
                <w:ilvl w:val="0"/>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62406EF2"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Note: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always-on SSB (if transmitted) on the cell is cell-defining SSB or not.</w:t>
            </w:r>
          </w:p>
          <w:p w14:paraId="5CED2EA7"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For on-demand SSB on the cell, </w:t>
            </w:r>
            <w:proofErr w:type="spellStart"/>
            <w:r w:rsidRPr="002511F4">
              <w:rPr>
                <w:rFonts w:ascii="Times New Roman" w:eastAsia="Malgun Gothic" w:hAnsi="Times New Roman"/>
                <w:sz w:val="20"/>
                <w:szCs w:val="20"/>
                <w:lang w:eastAsia="ko-KR"/>
              </w:rPr>
              <w:t>downselect</w:t>
            </w:r>
            <w:proofErr w:type="spellEnd"/>
            <w:r w:rsidRPr="002511F4">
              <w:rPr>
                <w:rFonts w:ascii="Times New Roman" w:eastAsia="Malgun Gothic" w:hAnsi="Times New Roman"/>
                <w:sz w:val="20"/>
                <w:szCs w:val="20"/>
                <w:lang w:eastAsia="ko-KR"/>
              </w:rPr>
              <w:t xml:space="preserve"> between the following alternatives</w:t>
            </w:r>
          </w:p>
          <w:p w14:paraId="1223965C"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Alt-1: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on-demand SSB is cell-defining SSB or not.</w:t>
            </w:r>
          </w:p>
          <w:p w14:paraId="7A4C0B27"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6C183F">
            <w:pPr>
              <w:pStyle w:val="af4"/>
              <w:widowControl/>
              <w:numPr>
                <w:ilvl w:val="3"/>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32432AE9"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6C183F">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w:t>
            </w:r>
            <w:proofErr w:type="spellStart"/>
            <w:r w:rsidRPr="002511F4">
              <w:rPr>
                <w:strike/>
                <w:color w:val="FF0000"/>
                <w:sz w:val="20"/>
                <w:szCs w:val="20"/>
              </w:rPr>
              <w:t>triggered</w:t>
            </w:r>
            <w:r w:rsidRPr="002511F4">
              <w:rPr>
                <w:color w:val="FF0000"/>
                <w:sz w:val="20"/>
                <w:szCs w:val="20"/>
              </w:rPr>
              <w:t>indicated</w:t>
            </w:r>
            <w:proofErr w:type="spellEnd"/>
            <w:r w:rsidRPr="002511F4">
              <w:rPr>
                <w:color w:val="FF0000"/>
                <w:sz w:val="20"/>
                <w:szCs w:val="20"/>
              </w:rPr>
              <w:t xml:space="preserve"> </w:t>
            </w:r>
            <w:r w:rsidRPr="002511F4">
              <w:rPr>
                <w:sz w:val="20"/>
                <w:szCs w:val="20"/>
              </w:rPr>
              <w:t xml:space="preserve">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7AC13C0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46432826"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lastRenderedPageBreak/>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w:t>
            </w:r>
            <w:proofErr w:type="spellStart"/>
            <w:r w:rsidRPr="002511F4">
              <w:rPr>
                <w:szCs w:val="20"/>
              </w:rPr>
              <w:t>SCell</w:t>
            </w:r>
            <w:proofErr w:type="spellEnd"/>
            <w:r w:rsidRPr="002511F4">
              <w:rPr>
                <w:szCs w:val="20"/>
              </w:rPr>
              <w:t xml:space="preserve">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1: Separate signaling between legacy/existing signaling (e.g., RRC, MAC CE) providing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signaling providing On-demand SSB transmission indication.</w:t>
            </w:r>
          </w:p>
          <w:p w14:paraId="76BAC33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2: A single signaling in which both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On-demand SSB transmission indication are provided.</w:t>
            </w:r>
          </w:p>
          <w:p w14:paraId="75E1380D"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2511F4">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3C673A">
      <w:pPr>
        <w:pStyle w:val="3"/>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 xml:space="preserve">Regarding the UE assumption on SSB transmission on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 xml:space="preserve">For the following identified scenarios for on-demand SSB </w:t>
            </w:r>
            <w:proofErr w:type="spellStart"/>
            <w:r w:rsidRPr="002511F4">
              <w:rPr>
                <w:sz w:val="20"/>
                <w:szCs w:val="20"/>
              </w:rPr>
              <w:t>SCell</w:t>
            </w:r>
            <w:proofErr w:type="spellEnd"/>
            <w:r w:rsidRPr="002511F4">
              <w:rPr>
                <w:sz w:val="20"/>
                <w:szCs w:val="20"/>
              </w:rPr>
              <w:t xml:space="preserve"> operation, focus future RAN1 discussion to down-select (both may be selected) between the two scenarios.</w:t>
            </w:r>
          </w:p>
          <w:p w14:paraId="417D3E0D"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 xml:space="preserve">Scenario #2: </w:t>
            </w:r>
            <w:proofErr w:type="spellStart"/>
            <w:r w:rsidRPr="002511F4">
              <w:rPr>
                <w:sz w:val="20"/>
                <w:szCs w:val="20"/>
              </w:rPr>
              <w:t>SCell</w:t>
            </w:r>
            <w:proofErr w:type="spellEnd"/>
            <w:r w:rsidRPr="002511F4">
              <w:rPr>
                <w:sz w:val="20"/>
                <w:szCs w:val="20"/>
              </w:rPr>
              <w:t xml:space="preserve"> is configured to a UE but before the UE receives </w:t>
            </w:r>
            <w:proofErr w:type="spellStart"/>
            <w:r w:rsidRPr="002511F4">
              <w:rPr>
                <w:sz w:val="20"/>
                <w:szCs w:val="20"/>
              </w:rPr>
              <w:t>SCell</w:t>
            </w:r>
            <w:proofErr w:type="spellEnd"/>
            <w:r w:rsidRPr="002511F4">
              <w:rPr>
                <w:sz w:val="20"/>
                <w:szCs w:val="20"/>
              </w:rPr>
              <w:t xml:space="preserve"> activation command (e.g., as defined in TS 38.321)</w:t>
            </w:r>
          </w:p>
          <w:p w14:paraId="7CC244EC"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 xml:space="preserve">Scenario #3: After UE receives </w:t>
            </w:r>
            <w:proofErr w:type="spellStart"/>
            <w:r w:rsidRPr="002511F4">
              <w:rPr>
                <w:sz w:val="20"/>
                <w:szCs w:val="20"/>
              </w:rPr>
              <w:t>SCell</w:t>
            </w:r>
            <w:proofErr w:type="spellEnd"/>
            <w:r w:rsidRPr="002511F4">
              <w:rPr>
                <w:sz w:val="20"/>
                <w:szCs w:val="20"/>
              </w:rPr>
              <w:t xml:space="preserve"> activation command (e.g., as defined in TS 38.321)</w:t>
            </w:r>
          </w:p>
          <w:p w14:paraId="43DB078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 xml:space="preserve">This does not preclude </w:t>
            </w:r>
            <w:proofErr w:type="spellStart"/>
            <w:r w:rsidRPr="002511F4">
              <w:rPr>
                <w:rFonts w:eastAsia="Malgun Gothic"/>
                <w:sz w:val="20"/>
                <w:szCs w:val="20"/>
              </w:rPr>
              <w:t>SCell</w:t>
            </w:r>
            <w:proofErr w:type="spellEnd"/>
            <w:r w:rsidRPr="002511F4">
              <w:rPr>
                <w:rFonts w:eastAsia="Malgun Gothic"/>
                <w:sz w:val="20"/>
                <w:szCs w:val="20"/>
              </w:rPr>
              <w:t xml:space="preserve"> for which activation is completed</w:t>
            </w:r>
          </w:p>
          <w:p w14:paraId="44BC67D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 xml:space="preserve">FFS: The case where </w:t>
            </w:r>
            <w:proofErr w:type="spellStart"/>
            <w:r w:rsidRPr="002511F4">
              <w:rPr>
                <w:rFonts w:eastAsia="Malgun Gothic"/>
                <w:sz w:val="20"/>
                <w:szCs w:val="20"/>
              </w:rPr>
              <w:t>SCell</w:t>
            </w:r>
            <w:proofErr w:type="spellEnd"/>
            <w:r w:rsidRPr="002511F4">
              <w:rPr>
                <w:rFonts w:eastAsia="Malgun Gothic"/>
                <w:sz w:val="20"/>
                <w:szCs w:val="20"/>
              </w:rPr>
              <w:t xml:space="preserve">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 xml:space="preserve">Support on-demand SSB </w:t>
            </w:r>
            <w:proofErr w:type="spellStart"/>
            <w:r w:rsidRPr="002511F4">
              <w:rPr>
                <w:sz w:val="20"/>
                <w:szCs w:val="20"/>
              </w:rPr>
              <w:t>SCell</w:t>
            </w:r>
            <w:proofErr w:type="spellEnd"/>
            <w:r w:rsidRPr="002511F4">
              <w:rPr>
                <w:sz w:val="20"/>
                <w:szCs w:val="20"/>
              </w:rPr>
              <w:t xml:space="preserve"> operation triggered by </w:t>
            </w:r>
            <w:proofErr w:type="spellStart"/>
            <w:r w:rsidRPr="002511F4">
              <w:rPr>
                <w:sz w:val="20"/>
                <w:szCs w:val="20"/>
              </w:rPr>
              <w:t>gNB</w:t>
            </w:r>
            <w:proofErr w:type="spellEnd"/>
            <w:r w:rsidRPr="002511F4">
              <w:rPr>
                <w:sz w:val="20"/>
                <w:szCs w:val="20"/>
              </w:rPr>
              <w:t>.</w:t>
            </w:r>
          </w:p>
          <w:p w14:paraId="03F2C678" w14:textId="3F6F8174" w:rsidR="008E0F32" w:rsidRPr="002511F4" w:rsidRDefault="008E0F32" w:rsidP="008E0F32">
            <w:pPr>
              <w:pStyle w:val="ListParagraph1"/>
              <w:numPr>
                <w:ilvl w:val="0"/>
                <w:numId w:val="40"/>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8E0F32">
            <w:pPr>
              <w:pStyle w:val="ListParagraph1"/>
              <w:numPr>
                <w:ilvl w:val="0"/>
                <w:numId w:val="39"/>
              </w:numPr>
              <w:spacing w:after="160" w:line="256" w:lineRule="auto"/>
              <w:jc w:val="both"/>
              <w:rPr>
                <w:rFonts w:eastAsia="Malgun Gothic"/>
                <w:sz w:val="20"/>
                <w:szCs w:val="20"/>
              </w:rPr>
            </w:pPr>
            <w:r w:rsidRPr="002511F4">
              <w:rPr>
                <w:sz w:val="20"/>
                <w:szCs w:val="20"/>
              </w:rPr>
              <w:lastRenderedPageBreak/>
              <w:t xml:space="preserve">For SSB burst(s) triggered 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0BEC53F1"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7E30CFE0"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0B2CA4">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47E43EF6" w:rsidR="00F34B5C" w:rsidRDefault="00F34B5C" w:rsidP="001C553E">
      <w:pPr>
        <w:overflowPunct w:val="0"/>
        <w:autoSpaceDE w:val="0"/>
        <w:autoSpaceDN w:val="0"/>
        <w:adjustRightInd w:val="0"/>
        <w:textAlignment w:val="baseline"/>
        <w:rPr>
          <w:rFonts w:eastAsiaTheme="minorEastAsia"/>
          <w:szCs w:val="20"/>
          <w:lang w:eastAsia="zh-CN"/>
        </w:rPr>
      </w:pPr>
    </w:p>
    <w:p w14:paraId="146B7B00" w14:textId="77777777" w:rsidR="00EA3B5D" w:rsidRPr="003C08B9" w:rsidRDefault="00EA3B5D" w:rsidP="00EA3B5D">
      <w:pPr>
        <w:pStyle w:val="20"/>
        <w:rPr>
          <w:rFonts w:eastAsiaTheme="minorEastAsia"/>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 A</w:t>
      </w:r>
      <w:r>
        <w:rPr>
          <w:rFonts w:eastAsiaTheme="minorEastAsia" w:cs="Times New Roman" w:hint="eastAsia"/>
          <w:bCs w:val="0"/>
          <w:sz w:val="28"/>
          <w:szCs w:val="20"/>
          <w:lang w:val="en-GB"/>
        </w:rPr>
        <w:t>greements</w:t>
      </w:r>
    </w:p>
    <w:p w14:paraId="7A5A5908"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r>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EA3B5D" w14:paraId="383833A1" w14:textId="77777777" w:rsidTr="00D70F81">
        <w:tc>
          <w:tcPr>
            <w:tcW w:w="8296" w:type="dxa"/>
          </w:tcPr>
          <w:p w14:paraId="77168449" w14:textId="77777777" w:rsidR="00EA3B5D" w:rsidRPr="00183BCD" w:rsidRDefault="00EA3B5D" w:rsidP="00D70F81">
            <w:pPr>
              <w:jc w:val="left"/>
              <w:rPr>
                <w:rFonts w:eastAsia="PMingLiU"/>
                <w:b/>
                <w:lang w:eastAsia="zh-TW"/>
              </w:rPr>
            </w:pPr>
            <w:r w:rsidRPr="00183BCD">
              <w:rPr>
                <w:rFonts w:eastAsia="PMingLiU"/>
                <w:b/>
                <w:lang w:eastAsia="zh-TW"/>
              </w:rPr>
              <w:t xml:space="preserve">Agreements on OD-SSB </w:t>
            </w:r>
            <w:proofErr w:type="spellStart"/>
            <w:r w:rsidRPr="00183BCD">
              <w:rPr>
                <w:rFonts w:eastAsia="PMingLiU"/>
                <w:b/>
                <w:lang w:eastAsia="zh-TW"/>
              </w:rPr>
              <w:t>SCell</w:t>
            </w:r>
            <w:proofErr w:type="spellEnd"/>
          </w:p>
          <w:p w14:paraId="35DDD271" w14:textId="77777777" w:rsidR="00EA3B5D" w:rsidRPr="00183BCD" w:rsidRDefault="00EA3B5D" w:rsidP="00D70F81">
            <w:pPr>
              <w:jc w:val="left"/>
              <w:rPr>
                <w:rFonts w:eastAsia="PMingLiU"/>
                <w:lang w:eastAsia="zh-TW"/>
              </w:rPr>
            </w:pPr>
            <w:r w:rsidRPr="00183BCD">
              <w:rPr>
                <w:rFonts w:eastAsia="PMingLiU"/>
                <w:lang w:eastAsia="zh-TW"/>
              </w:rPr>
              <w:t>1.</w:t>
            </w:r>
            <w:r w:rsidRPr="00183BCD">
              <w:rPr>
                <w:rFonts w:eastAsia="PMingLiU"/>
                <w:lang w:eastAsia="zh-TW"/>
              </w:rPr>
              <w:tab/>
              <w:t>No need to restrict the OD-SSB activation/deactivation state indication in RRC to initial configuration. No special specification effort is required.</w:t>
            </w:r>
          </w:p>
          <w:p w14:paraId="19DEFE83" w14:textId="77777777" w:rsidR="00EA3B5D" w:rsidRPr="00183BCD" w:rsidRDefault="00EA3B5D" w:rsidP="00D70F81">
            <w:pPr>
              <w:jc w:val="left"/>
              <w:rPr>
                <w:rFonts w:eastAsia="PMingLiU"/>
                <w:lang w:eastAsia="zh-TW"/>
              </w:rPr>
            </w:pPr>
            <w:r w:rsidRPr="00183BCD">
              <w:rPr>
                <w:rFonts w:eastAsia="PMingLiU"/>
                <w:lang w:eastAsia="zh-TW"/>
              </w:rPr>
              <w:t>2.</w:t>
            </w:r>
            <w:r w:rsidRPr="00183BCD">
              <w:rPr>
                <w:rFonts w:eastAsia="PMingLiU"/>
                <w:lang w:eastAsia="zh-TW"/>
              </w:rPr>
              <w:tab/>
              <w:t xml:space="preserve">Don’t introduce further new MAC CE that combines </w:t>
            </w:r>
            <w:proofErr w:type="spellStart"/>
            <w:r w:rsidRPr="00183BCD">
              <w:rPr>
                <w:rFonts w:eastAsia="PMingLiU"/>
                <w:lang w:eastAsia="zh-TW"/>
              </w:rPr>
              <w:t>SCell</w:t>
            </w:r>
            <w:proofErr w:type="spellEnd"/>
            <w:r w:rsidRPr="00183BCD">
              <w:rPr>
                <w:rFonts w:eastAsia="PMingLiU"/>
                <w:lang w:eastAsia="zh-TW"/>
              </w:rPr>
              <w:t xml:space="preserve"> activation/deactivation and OD-SSB indication for scenario 2A.</w:t>
            </w:r>
          </w:p>
          <w:p w14:paraId="1AD6A9AE" w14:textId="77777777" w:rsidR="00EA3B5D" w:rsidRPr="00704DCD" w:rsidRDefault="00EA3B5D" w:rsidP="00D70F81">
            <w:pPr>
              <w:jc w:val="left"/>
              <w:rPr>
                <w:rFonts w:eastAsia="PMingLiU"/>
                <w:lang w:eastAsia="zh-TW"/>
              </w:rPr>
            </w:pPr>
            <w:r w:rsidRPr="00183BCD">
              <w:rPr>
                <w:rFonts w:eastAsia="PMingLiU"/>
                <w:lang w:eastAsia="zh-TW"/>
              </w:rPr>
              <w:t>3.</w:t>
            </w:r>
            <w:r w:rsidRPr="00183BCD">
              <w:rPr>
                <w:rFonts w:eastAsia="PMingLiU"/>
                <w:lang w:eastAsia="zh-TW"/>
              </w:rPr>
              <w:tab/>
              <w:t xml:space="preserve">NW should be able to send OD-SSB indication for multiple </w:t>
            </w:r>
            <w:proofErr w:type="spellStart"/>
            <w:r w:rsidRPr="00183BCD">
              <w:rPr>
                <w:rFonts w:eastAsia="PMingLiU"/>
                <w:lang w:eastAsia="zh-TW"/>
              </w:rPr>
              <w:t>SCells</w:t>
            </w:r>
            <w:proofErr w:type="spellEnd"/>
            <w:r w:rsidRPr="00183BCD">
              <w:rPr>
                <w:rFonts w:eastAsia="PMingLiU"/>
                <w:lang w:eastAsia="zh-TW"/>
              </w:rPr>
              <w:t xml:space="preserve"> simultaneously by a MAC CE.</w:t>
            </w:r>
          </w:p>
        </w:tc>
      </w:tr>
    </w:tbl>
    <w:p w14:paraId="5F2182E6" w14:textId="77777777" w:rsidR="00EA3B5D" w:rsidRDefault="00EA3B5D" w:rsidP="00EA3B5D">
      <w:pPr>
        <w:pStyle w:val="a0"/>
        <w:rPr>
          <w:rFonts w:eastAsiaTheme="minorEastAsia"/>
          <w:lang w:val="en-GB" w:eastAsia="zh-CN"/>
        </w:rPr>
      </w:pPr>
    </w:p>
    <w:p w14:paraId="23A7A279"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p>
    <w:tbl>
      <w:tblPr>
        <w:tblStyle w:val="a7"/>
        <w:tblW w:w="0" w:type="auto"/>
        <w:tblLook w:val="04A0" w:firstRow="1" w:lastRow="0" w:firstColumn="1" w:lastColumn="0" w:noHBand="0" w:noVBand="1"/>
      </w:tblPr>
      <w:tblGrid>
        <w:gridCol w:w="8296"/>
      </w:tblGrid>
      <w:tr w:rsidR="00EA3B5D" w14:paraId="1A7DEEEE" w14:textId="77777777" w:rsidTr="00D70F81">
        <w:tc>
          <w:tcPr>
            <w:tcW w:w="8296" w:type="dxa"/>
          </w:tcPr>
          <w:p w14:paraId="7110CB87" w14:textId="77777777" w:rsidR="00EA3B5D" w:rsidRPr="00B834B2" w:rsidRDefault="00EA3B5D" w:rsidP="00D70F81">
            <w:pPr>
              <w:rPr>
                <w:b/>
              </w:rPr>
            </w:pPr>
            <w:r w:rsidRPr="00B834B2">
              <w:rPr>
                <w:b/>
                <w:bCs/>
              </w:rPr>
              <w:t>Scenarios on OD-SSB:</w:t>
            </w:r>
          </w:p>
          <w:p w14:paraId="2C5CF680"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RAN2 start the discussion from Scenario 2/2A and wait for RAN1 conclusion on Scenario 3A/3B.</w:t>
            </w:r>
          </w:p>
          <w:p w14:paraId="05695B1B" w14:textId="77777777" w:rsidR="00EA3B5D" w:rsidRPr="00B834B2" w:rsidRDefault="00EA3B5D" w:rsidP="00D70F81">
            <w:pPr>
              <w:jc w:val="left"/>
              <w:rPr>
                <w:rFonts w:eastAsia="PMingLiU"/>
                <w:b/>
                <w:lang w:eastAsia="zh-TW"/>
              </w:rPr>
            </w:pPr>
            <w:r w:rsidRPr="00B834B2">
              <w:rPr>
                <w:rFonts w:eastAsia="PMingLiU"/>
                <w:b/>
                <w:lang w:eastAsia="zh-TW"/>
              </w:rPr>
              <w:t>OD-SSB transmission indication:</w:t>
            </w:r>
          </w:p>
          <w:p w14:paraId="35D8BCAD"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RRC based OD-SSB transmission indication is used to indicate at least the initial activation/deactivation state of OD-SSB configuration. FFS on reconfiguration.</w:t>
            </w:r>
          </w:p>
          <w:p w14:paraId="56CB1695"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 xml:space="preserve">New MAC-CE for OD-SSB transmission indication is introduced. We will not change legacy </w:t>
            </w:r>
            <w:proofErr w:type="spellStart"/>
            <w:r w:rsidRPr="006C5290">
              <w:rPr>
                <w:rFonts w:eastAsia="PMingLiU"/>
                <w:lang w:eastAsia="zh-TW"/>
              </w:rPr>
              <w:t>SCell</w:t>
            </w:r>
            <w:proofErr w:type="spellEnd"/>
            <w:r w:rsidRPr="006C5290">
              <w:rPr>
                <w:rFonts w:eastAsia="PMingLiU"/>
                <w:lang w:eastAsia="zh-TW"/>
              </w:rPr>
              <w:t xml:space="preserve"> activation/deactivation MAC CE. FFS if we need further optimization for scenario 2A.</w:t>
            </w:r>
          </w:p>
          <w:p w14:paraId="482E34E2" w14:textId="77777777" w:rsidR="00EA3B5D" w:rsidRPr="00B834B2" w:rsidRDefault="00EA3B5D" w:rsidP="00D70F81">
            <w:pPr>
              <w:rPr>
                <w:b/>
              </w:rPr>
            </w:pPr>
            <w:r w:rsidRPr="00B834B2">
              <w:rPr>
                <w:b/>
              </w:rPr>
              <w:t>Measurement on OD-SSB:</w:t>
            </w:r>
          </w:p>
          <w:p w14:paraId="2FAFAB61"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Measurement based on OD-SSB in both case 1 and case 2 will be considered. (case 1 and case 2 defined in RAN1).</w:t>
            </w:r>
          </w:p>
          <w:p w14:paraId="014E6396"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374F1F93"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717B1913" w14:textId="77777777" w:rsidR="00EA3B5D" w:rsidRPr="00014C12" w:rsidRDefault="00EA3B5D" w:rsidP="00EA3B5D">
            <w:pPr>
              <w:numPr>
                <w:ilvl w:val="0"/>
                <w:numId w:val="54"/>
              </w:numPr>
              <w:spacing w:after="0" w:line="240" w:lineRule="auto"/>
              <w:jc w:val="left"/>
              <w:rPr>
                <w:rFonts w:eastAsia="PMingLiU"/>
                <w:lang w:eastAsia="zh-TW"/>
              </w:rPr>
            </w:pPr>
            <w:r w:rsidRPr="006C5290">
              <w:rPr>
                <w:rFonts w:eastAsia="PMingLiU"/>
                <w:lang w:eastAsia="zh-TW"/>
              </w:rPr>
              <w:t>RAN2 study how the UE to perform L3 measurement according to OD-SSB L3 RRM configuration.</w:t>
            </w:r>
          </w:p>
        </w:tc>
      </w:tr>
    </w:tbl>
    <w:p w14:paraId="6C43F235" w14:textId="77777777" w:rsidR="00EA3B5D" w:rsidRDefault="00EA3B5D" w:rsidP="00EA3B5D">
      <w:pPr>
        <w:rPr>
          <w:rFonts w:eastAsiaTheme="minorEastAsia"/>
          <w:lang w:val="en-GB"/>
        </w:rPr>
      </w:pPr>
      <w:r w:rsidRPr="006C0763">
        <w:rPr>
          <w:rFonts w:eastAsiaTheme="minorEastAsia"/>
          <w:sz w:val="28"/>
          <w:lang w:val="en-GB"/>
        </w:rPr>
        <w:lastRenderedPageBreak/>
        <w:t xml:space="preserve"> </w:t>
      </w:r>
      <w:r w:rsidRPr="002511F4">
        <w:rPr>
          <w:rFonts w:eastAsiaTheme="minorEastAsia"/>
          <w:lang w:val="en-GB"/>
        </w:rPr>
        <w:t xml:space="preserve"> </w:t>
      </w:r>
    </w:p>
    <w:p w14:paraId="59D61AC1" w14:textId="77777777" w:rsidR="00FC1348" w:rsidRPr="003C08B9" w:rsidRDefault="00FC1348" w:rsidP="00FC1348">
      <w:pPr>
        <w:pStyle w:val="20"/>
        <w:rPr>
          <w:rFonts w:eastAsiaTheme="minorEastAsia"/>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4 A</w:t>
      </w:r>
      <w:r>
        <w:rPr>
          <w:rFonts w:eastAsiaTheme="minorEastAsia" w:cs="Times New Roman" w:hint="eastAsia"/>
          <w:bCs w:val="0"/>
          <w:sz w:val="28"/>
          <w:szCs w:val="20"/>
          <w:lang w:val="en-GB"/>
        </w:rPr>
        <w:t>greements</w:t>
      </w:r>
    </w:p>
    <w:p w14:paraId="06A0E90B" w14:textId="77777777" w:rsidR="00DE59ED" w:rsidRDefault="00DE59ED" w:rsidP="00DE59ED">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r w:rsidRPr="00EB1240">
        <w:rPr>
          <w:rFonts w:eastAsiaTheme="minorEastAsia" w:cs="Times New Roman"/>
          <w:bCs w:val="0"/>
          <w:sz w:val="28"/>
          <w:szCs w:val="20"/>
          <w:lang w:val="en-GB"/>
        </w:rPr>
        <w:t>bis</w:t>
      </w:r>
    </w:p>
    <w:tbl>
      <w:tblPr>
        <w:tblStyle w:val="a7"/>
        <w:tblW w:w="0" w:type="auto"/>
        <w:tblLook w:val="04A0" w:firstRow="1" w:lastRow="0" w:firstColumn="1" w:lastColumn="0" w:noHBand="0" w:noVBand="1"/>
      </w:tblPr>
      <w:tblGrid>
        <w:gridCol w:w="8296"/>
      </w:tblGrid>
      <w:tr w:rsidR="00DE59ED" w:rsidRPr="00CB0A15" w14:paraId="1CEED7E4" w14:textId="77777777" w:rsidTr="00906FBA">
        <w:tc>
          <w:tcPr>
            <w:tcW w:w="8296" w:type="dxa"/>
          </w:tcPr>
          <w:p w14:paraId="6618F8DA" w14:textId="77777777" w:rsidR="00DE59ED" w:rsidRPr="00CB0A15" w:rsidRDefault="00DE59ED" w:rsidP="00906FBA">
            <w:pPr>
              <w:rPr>
                <w:szCs w:val="20"/>
              </w:rPr>
            </w:pPr>
            <w:r w:rsidRPr="00CB0A15">
              <w:rPr>
                <w:rFonts w:eastAsia="宋体"/>
                <w:szCs w:val="20"/>
              </w:rPr>
              <w:t xml:space="preserve">Sub-topic 1-1: General OD-SSB requirements </w:t>
            </w:r>
          </w:p>
          <w:p w14:paraId="670FA354" w14:textId="77777777" w:rsidR="00DE59ED" w:rsidRPr="00CB0A15" w:rsidRDefault="00DE59ED" w:rsidP="00906FBA">
            <w:pPr>
              <w:tabs>
                <w:tab w:val="left" w:pos="1680"/>
              </w:tabs>
              <w:spacing w:after="120"/>
              <w:rPr>
                <w:b/>
                <w:szCs w:val="20"/>
                <w:u w:val="single"/>
              </w:rPr>
            </w:pPr>
            <w:r w:rsidRPr="00CB0A15">
              <w:rPr>
                <w:b/>
                <w:szCs w:val="20"/>
                <w:u w:val="single"/>
              </w:rPr>
              <w:t xml:space="preserve">Issue 1-1-2: OD-SSB impact on </w:t>
            </w:r>
            <w:proofErr w:type="spellStart"/>
            <w:r w:rsidRPr="00CB0A15">
              <w:rPr>
                <w:b/>
                <w:szCs w:val="20"/>
                <w:u w:val="single"/>
              </w:rPr>
              <w:t>neighbour</w:t>
            </w:r>
            <w:proofErr w:type="spellEnd"/>
            <w:r w:rsidRPr="00CB0A15">
              <w:rPr>
                <w:b/>
                <w:szCs w:val="20"/>
                <w:u w:val="single"/>
              </w:rPr>
              <w:t xml:space="preserve"> cell measurement</w:t>
            </w:r>
          </w:p>
          <w:p w14:paraId="5DF9A914" w14:textId="77777777" w:rsidR="00DE59ED" w:rsidRPr="00CB0A15" w:rsidRDefault="00DE59ED" w:rsidP="00906FBA">
            <w:pPr>
              <w:snapToGrid w:val="0"/>
              <w:spacing w:after="120"/>
              <w:rPr>
                <w:iCs/>
                <w:szCs w:val="20"/>
                <w:highlight w:val="green"/>
              </w:rPr>
            </w:pPr>
            <w:r w:rsidRPr="00CB0A15">
              <w:rPr>
                <w:iCs/>
                <w:szCs w:val="20"/>
                <w:highlight w:val="green"/>
              </w:rPr>
              <w:t>Agreement:</w:t>
            </w:r>
          </w:p>
          <w:p w14:paraId="4DD83CC1" w14:textId="77777777" w:rsidR="00DE59ED" w:rsidRPr="00CB0A15" w:rsidRDefault="00DE59ED" w:rsidP="00906FBA">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For the RRM measurement on </w:t>
            </w:r>
            <w:proofErr w:type="spellStart"/>
            <w:r w:rsidRPr="00CB0A15">
              <w:rPr>
                <w:rFonts w:ascii="Times New Roman" w:hAnsi="Times New Roman"/>
                <w:iCs/>
                <w:sz w:val="20"/>
                <w:szCs w:val="20"/>
              </w:rPr>
              <w:t>neigboring</w:t>
            </w:r>
            <w:proofErr w:type="spellEnd"/>
            <w:r w:rsidRPr="00CB0A15">
              <w:rPr>
                <w:rFonts w:ascii="Times New Roman" w:hAnsi="Times New Roman"/>
                <w:iCs/>
                <w:sz w:val="20"/>
                <w:szCs w:val="20"/>
              </w:rPr>
              <w:t xml:space="preserve"> cell, the legacy </w:t>
            </w:r>
            <w:proofErr w:type="spellStart"/>
            <w:r w:rsidRPr="00CB0A15">
              <w:rPr>
                <w:rFonts w:ascii="Times New Roman" w:hAnsi="Times New Roman"/>
                <w:iCs/>
                <w:sz w:val="20"/>
                <w:szCs w:val="20"/>
              </w:rPr>
              <w:t>meaurement</w:t>
            </w:r>
            <w:proofErr w:type="spellEnd"/>
            <w:r w:rsidRPr="00CB0A15">
              <w:rPr>
                <w:rFonts w:ascii="Times New Roman" w:hAnsi="Times New Roman"/>
                <w:iCs/>
                <w:sz w:val="20"/>
                <w:szCs w:val="20"/>
              </w:rPr>
              <w:t xml:space="preserve"> framework is applied.</w:t>
            </w:r>
          </w:p>
          <w:p w14:paraId="7B9FA5CE" w14:textId="77777777" w:rsidR="00DE59ED" w:rsidRPr="00CB0A15" w:rsidRDefault="00DE59ED" w:rsidP="00906FBA">
            <w:pPr>
              <w:pStyle w:val="af4"/>
              <w:widowControl/>
              <w:numPr>
                <w:ilvl w:val="1"/>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Note: The discussion of SMTC configuration is a separate issue. </w:t>
            </w:r>
          </w:p>
          <w:p w14:paraId="36A8CD0B" w14:textId="77777777" w:rsidR="00DE59ED" w:rsidRPr="00CB0A15" w:rsidRDefault="00DE59ED" w:rsidP="00906FBA">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This agreement can be revisited if it is not aligned with further agreement in other WGs.</w:t>
            </w:r>
          </w:p>
          <w:p w14:paraId="04CEE68E" w14:textId="77777777" w:rsidR="00DE59ED" w:rsidRPr="00CB0A15" w:rsidRDefault="00DE59ED" w:rsidP="00906FBA">
            <w:pPr>
              <w:rPr>
                <w:szCs w:val="20"/>
              </w:rPr>
            </w:pPr>
          </w:p>
          <w:p w14:paraId="106F9AF9" w14:textId="77777777" w:rsidR="00DE59ED" w:rsidRPr="00CB0A15" w:rsidRDefault="00DE59ED" w:rsidP="00906FBA">
            <w:pPr>
              <w:tabs>
                <w:tab w:val="left" w:pos="1680"/>
              </w:tabs>
              <w:spacing w:after="120"/>
              <w:rPr>
                <w:b/>
                <w:szCs w:val="20"/>
                <w:u w:val="single"/>
              </w:rPr>
            </w:pPr>
            <w:r w:rsidRPr="00CB0A15">
              <w:rPr>
                <w:b/>
                <w:szCs w:val="20"/>
                <w:u w:val="single"/>
              </w:rPr>
              <w:t>Issue 1-1-3: OD-SSB type</w:t>
            </w:r>
          </w:p>
          <w:p w14:paraId="2498FD94" w14:textId="77777777" w:rsidR="00DE59ED" w:rsidRPr="00CB0A15" w:rsidRDefault="00DE59ED" w:rsidP="00906FBA">
            <w:pPr>
              <w:rPr>
                <w:szCs w:val="20"/>
              </w:rPr>
            </w:pPr>
            <w:r w:rsidRPr="00CB0A15">
              <w:rPr>
                <w:szCs w:val="20"/>
                <w:highlight w:val="green"/>
              </w:rPr>
              <w:t>Agreement:</w:t>
            </w:r>
          </w:p>
          <w:p w14:paraId="1C44D64F"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RAN4 to</w:t>
            </w:r>
            <w:r w:rsidRPr="00CB0A15">
              <w:rPr>
                <w:rFonts w:ascii="Times New Roman" w:eastAsiaTheme="minorEastAsia" w:hAnsi="Times New Roman"/>
                <w:sz w:val="20"/>
                <w:szCs w:val="20"/>
              </w:rPr>
              <w:t xml:space="preserve"> </w:t>
            </w:r>
            <w:r w:rsidRPr="00CB0A15">
              <w:rPr>
                <w:rFonts w:ascii="Times New Roman" w:hAnsi="Times New Roman"/>
                <w:sz w:val="20"/>
                <w:szCs w:val="20"/>
              </w:rPr>
              <w:t xml:space="preserve">first </w:t>
            </w:r>
            <w:r w:rsidRPr="00CB0A15">
              <w:rPr>
                <w:rFonts w:ascii="Times New Roman" w:eastAsiaTheme="minorEastAsia" w:hAnsi="Times New Roman"/>
                <w:sz w:val="20"/>
                <w:szCs w:val="20"/>
              </w:rPr>
              <w:t xml:space="preserve">take </w:t>
            </w:r>
            <w:r w:rsidRPr="00CB0A15">
              <w:rPr>
                <w:rFonts w:ascii="Times New Roman" w:hAnsi="Times New Roman"/>
                <w:sz w:val="20"/>
                <w:szCs w:val="20"/>
              </w:rPr>
              <w:t>NCD-SSB</w:t>
            </w:r>
            <w:r w:rsidRPr="00CB0A15">
              <w:rPr>
                <w:rFonts w:ascii="Times New Roman" w:eastAsiaTheme="minorEastAsia" w:hAnsi="Times New Roman"/>
                <w:sz w:val="20"/>
                <w:szCs w:val="20"/>
              </w:rPr>
              <w:t xml:space="preserve"> as a start point</w:t>
            </w:r>
            <w:r w:rsidRPr="00CB0A15">
              <w:rPr>
                <w:rFonts w:ascii="Times New Roman" w:hAnsi="Times New Roman"/>
                <w:sz w:val="20"/>
                <w:szCs w:val="20"/>
              </w:rPr>
              <w:t xml:space="preserve"> </w:t>
            </w:r>
            <w:r w:rsidRPr="00CB0A15">
              <w:rPr>
                <w:rFonts w:ascii="Times New Roman" w:eastAsiaTheme="minorEastAsia" w:hAnsi="Times New Roman"/>
                <w:sz w:val="20"/>
                <w:szCs w:val="20"/>
              </w:rPr>
              <w:t xml:space="preserve">for </w:t>
            </w:r>
            <w:r w:rsidRPr="00CB0A15">
              <w:rPr>
                <w:rFonts w:ascii="Times New Roman" w:hAnsi="Times New Roman"/>
                <w:sz w:val="20"/>
                <w:szCs w:val="20"/>
              </w:rPr>
              <w:t>OD-SSB requirements</w:t>
            </w:r>
            <w:r w:rsidRPr="00CB0A15">
              <w:rPr>
                <w:rFonts w:ascii="Times New Roman" w:eastAsiaTheme="minorEastAsia" w:hAnsi="Times New Roman"/>
                <w:sz w:val="20"/>
                <w:szCs w:val="20"/>
              </w:rPr>
              <w:t>.</w:t>
            </w:r>
            <w:r w:rsidRPr="00CB0A15">
              <w:rPr>
                <w:rFonts w:ascii="Times New Roman" w:hAnsi="Times New Roman"/>
                <w:sz w:val="20"/>
                <w:szCs w:val="20"/>
              </w:rPr>
              <w:t xml:space="preserve"> </w:t>
            </w:r>
          </w:p>
          <w:p w14:paraId="17DE4960" w14:textId="77777777" w:rsidR="00DE59ED" w:rsidRPr="00CB0A15" w:rsidRDefault="00DE59ED" w:rsidP="00906FBA">
            <w:pPr>
              <w:rPr>
                <w:szCs w:val="20"/>
              </w:rPr>
            </w:pPr>
          </w:p>
          <w:p w14:paraId="45B1B5F3" w14:textId="77777777" w:rsidR="00DE59ED" w:rsidRPr="00CB0A15" w:rsidRDefault="00DE59ED" w:rsidP="00906FBA">
            <w:pPr>
              <w:rPr>
                <w:szCs w:val="20"/>
              </w:rPr>
            </w:pPr>
            <w:r w:rsidRPr="00CB0A15">
              <w:rPr>
                <w:rFonts w:eastAsia="宋体"/>
                <w:szCs w:val="20"/>
              </w:rPr>
              <w:t xml:space="preserve">Sub-topic 1-2: OD-SSB based deactivated </w:t>
            </w:r>
            <w:proofErr w:type="spellStart"/>
            <w:r w:rsidRPr="00CB0A15">
              <w:rPr>
                <w:rFonts w:eastAsia="宋体"/>
                <w:szCs w:val="20"/>
              </w:rPr>
              <w:t>SCell</w:t>
            </w:r>
            <w:proofErr w:type="spellEnd"/>
            <w:r w:rsidRPr="00CB0A15">
              <w:rPr>
                <w:rFonts w:eastAsia="宋体"/>
                <w:szCs w:val="20"/>
              </w:rPr>
              <w:t xml:space="preserve"> L3 measurement (Case 1)</w:t>
            </w:r>
          </w:p>
          <w:p w14:paraId="4D9E0F75" w14:textId="77777777" w:rsidR="00DE59ED" w:rsidRPr="00CB0A15" w:rsidRDefault="00DE59ED" w:rsidP="00906FBA">
            <w:pPr>
              <w:tabs>
                <w:tab w:val="left" w:pos="1680"/>
              </w:tabs>
              <w:spacing w:after="120"/>
              <w:rPr>
                <w:b/>
                <w:szCs w:val="20"/>
                <w:u w:val="single"/>
              </w:rPr>
            </w:pPr>
            <w:r w:rsidRPr="00CB0A15">
              <w:rPr>
                <w:b/>
                <w:szCs w:val="20"/>
                <w:u w:val="single"/>
              </w:rPr>
              <w:t xml:space="preserve">Issue 1-2-1: OD-SSB based deactivated </w:t>
            </w:r>
            <w:proofErr w:type="spellStart"/>
            <w:r w:rsidRPr="00CB0A15">
              <w:rPr>
                <w:b/>
                <w:szCs w:val="20"/>
                <w:u w:val="single"/>
              </w:rPr>
              <w:t>SCell</w:t>
            </w:r>
            <w:proofErr w:type="spellEnd"/>
            <w:r w:rsidRPr="00CB0A15">
              <w:rPr>
                <w:b/>
                <w:szCs w:val="20"/>
                <w:u w:val="single"/>
              </w:rPr>
              <w:t xml:space="preserve"> measurement(Case 1)</w:t>
            </w:r>
          </w:p>
          <w:p w14:paraId="43C3CFB9" w14:textId="77777777" w:rsidR="00DE59ED" w:rsidRPr="00CB0A15" w:rsidRDefault="00DE59ED" w:rsidP="00906FBA">
            <w:pPr>
              <w:spacing w:after="120"/>
              <w:rPr>
                <w:iCs/>
                <w:szCs w:val="20"/>
                <w:highlight w:val="green"/>
              </w:rPr>
            </w:pPr>
            <w:r w:rsidRPr="00CB0A15">
              <w:rPr>
                <w:iCs/>
                <w:szCs w:val="20"/>
                <w:highlight w:val="green"/>
              </w:rPr>
              <w:t>Agreements:</w:t>
            </w:r>
          </w:p>
          <w:p w14:paraId="4A04CC57" w14:textId="77777777" w:rsidR="00DE59ED" w:rsidRPr="00CB0A15" w:rsidRDefault="00DE59ED" w:rsidP="00906FBA">
            <w:pPr>
              <w:spacing w:after="120"/>
              <w:rPr>
                <w:color w:val="000000" w:themeColor="text1"/>
                <w:szCs w:val="20"/>
              </w:rPr>
            </w:pPr>
            <w:r w:rsidRPr="00CB0A15">
              <w:rPr>
                <w:color w:val="000000" w:themeColor="text1"/>
                <w:szCs w:val="20"/>
              </w:rPr>
              <w:t xml:space="preserve">Once UE receives the OD-SSB activation indication, UE performs the OD-SSB based </w:t>
            </w:r>
            <w:r w:rsidRPr="002F3467">
              <w:rPr>
                <w:color w:val="000000" w:themeColor="text1"/>
                <w:szCs w:val="20"/>
                <w:highlight w:val="yellow"/>
              </w:rPr>
              <w:t>fast</w:t>
            </w:r>
            <w:r w:rsidRPr="00CB0A15">
              <w:rPr>
                <w:color w:val="000000" w:themeColor="text1"/>
                <w:szCs w:val="20"/>
              </w:rPr>
              <w:t xml:space="preserve"> L3 measurement </w:t>
            </w:r>
            <w:r w:rsidRPr="002F3467">
              <w:rPr>
                <w:color w:val="000000" w:themeColor="text1"/>
                <w:szCs w:val="20"/>
                <w:highlight w:val="yellow"/>
              </w:rPr>
              <w:t xml:space="preserve">for deactivated </w:t>
            </w:r>
            <w:proofErr w:type="spellStart"/>
            <w:r w:rsidRPr="002F3467">
              <w:rPr>
                <w:color w:val="000000" w:themeColor="text1"/>
                <w:szCs w:val="20"/>
                <w:highlight w:val="yellow"/>
              </w:rPr>
              <w:t>SCell</w:t>
            </w:r>
            <w:proofErr w:type="spellEnd"/>
            <w:r w:rsidRPr="00CB0A15">
              <w:rPr>
                <w:color w:val="000000" w:themeColor="text1"/>
                <w:szCs w:val="20"/>
              </w:rPr>
              <w:t xml:space="preserve"> </w:t>
            </w:r>
            <w:r w:rsidRPr="002F3467">
              <w:rPr>
                <w:color w:val="000000" w:themeColor="text1"/>
                <w:szCs w:val="20"/>
                <w:highlight w:val="yellow"/>
              </w:rPr>
              <w:t>within a time window.</w:t>
            </w:r>
            <w:r w:rsidRPr="00CB0A15">
              <w:rPr>
                <w:color w:val="000000" w:themeColor="text1"/>
                <w:szCs w:val="20"/>
              </w:rPr>
              <w:t xml:space="preserve"> </w:t>
            </w:r>
          </w:p>
          <w:p w14:paraId="3520012B" w14:textId="77777777" w:rsidR="00DE59ED" w:rsidRPr="002F3467"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highlight w:val="yellow"/>
              </w:rPr>
            </w:pPr>
            <w:r w:rsidRPr="00CB0A15">
              <w:rPr>
                <w:rFonts w:ascii="Times New Roman" w:hAnsi="Times New Roman"/>
                <w:color w:val="000000" w:themeColor="text1"/>
                <w:sz w:val="20"/>
                <w:szCs w:val="20"/>
              </w:rPr>
              <w:t xml:space="preserve">After the time window, UE can </w:t>
            </w:r>
            <w:r w:rsidRPr="00CB0A15">
              <w:rPr>
                <w:rFonts w:ascii="Times New Roman" w:eastAsiaTheme="minorEastAsia" w:hAnsi="Times New Roman"/>
                <w:color w:val="000000" w:themeColor="text1"/>
                <w:sz w:val="20"/>
                <w:szCs w:val="20"/>
              </w:rPr>
              <w:t>perform</w:t>
            </w:r>
            <w:r w:rsidRPr="00CB0A15">
              <w:rPr>
                <w:rFonts w:ascii="Times New Roman" w:hAnsi="Times New Roman"/>
                <w:color w:val="000000" w:themeColor="text1"/>
                <w:sz w:val="20"/>
                <w:szCs w:val="20"/>
              </w:rPr>
              <w:t xml:space="preserve"> deactivated </w:t>
            </w:r>
            <w:proofErr w:type="spellStart"/>
            <w:r w:rsidRPr="00CB0A15">
              <w:rPr>
                <w:rFonts w:ascii="Times New Roman" w:hAnsi="Times New Roman"/>
                <w:color w:val="000000" w:themeColor="text1"/>
                <w:sz w:val="20"/>
                <w:szCs w:val="20"/>
              </w:rPr>
              <w:t>SCell</w:t>
            </w:r>
            <w:proofErr w:type="spellEnd"/>
            <w:r w:rsidRPr="00CB0A15">
              <w:rPr>
                <w:rFonts w:ascii="Times New Roman" w:hAnsi="Times New Roman"/>
                <w:color w:val="000000" w:themeColor="text1"/>
                <w:sz w:val="20"/>
                <w:szCs w:val="20"/>
              </w:rPr>
              <w:t xml:space="preserve"> measurement</w:t>
            </w:r>
            <w:r w:rsidRPr="00CB0A15">
              <w:rPr>
                <w:rFonts w:ascii="Times New Roman" w:eastAsiaTheme="minorEastAsia" w:hAnsi="Times New Roman"/>
                <w:color w:val="000000" w:themeColor="text1"/>
                <w:sz w:val="20"/>
                <w:szCs w:val="20"/>
              </w:rPr>
              <w:t xml:space="preserve"> </w:t>
            </w:r>
            <w:r w:rsidRPr="002F3467">
              <w:rPr>
                <w:rFonts w:ascii="Times New Roman" w:eastAsiaTheme="minorEastAsia" w:hAnsi="Times New Roman"/>
                <w:color w:val="000000" w:themeColor="text1"/>
                <w:sz w:val="20"/>
                <w:szCs w:val="20"/>
                <w:highlight w:val="yellow"/>
              </w:rPr>
              <w:t>with a slow mode</w:t>
            </w:r>
            <w:r w:rsidRPr="002F3467">
              <w:rPr>
                <w:rFonts w:ascii="Times New Roman" w:hAnsi="Times New Roman"/>
                <w:color w:val="000000" w:themeColor="text1"/>
                <w:sz w:val="20"/>
                <w:szCs w:val="20"/>
                <w:highlight w:val="yellow"/>
              </w:rPr>
              <w:t>.</w:t>
            </w:r>
          </w:p>
          <w:p w14:paraId="27D9A71D"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2-1: fallback legacy requirement</w:t>
            </w:r>
          </w:p>
          <w:p w14:paraId="63ECCADD"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0E2F7D7E"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4EEE1241"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1E3F2C65"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7896DDEE"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4ECCD8FD"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23AD408C" w14:textId="77777777" w:rsidR="00DE59ED" w:rsidRPr="00CB0A15" w:rsidRDefault="00DE59ED" w:rsidP="00906FBA">
            <w:pPr>
              <w:spacing w:after="120"/>
              <w:rPr>
                <w:color w:val="000000" w:themeColor="text1"/>
                <w:szCs w:val="20"/>
              </w:rPr>
            </w:pPr>
            <w:r w:rsidRPr="00CB0A15">
              <w:rPr>
                <w:color w:val="000000" w:themeColor="text1"/>
                <w:szCs w:val="20"/>
              </w:rPr>
              <w:t xml:space="preserve">When UE receives OD-SSB deactivation, UE is not required to measure the deactivated </w:t>
            </w:r>
            <w:proofErr w:type="spellStart"/>
            <w:r w:rsidRPr="00CB0A15">
              <w:rPr>
                <w:color w:val="000000" w:themeColor="text1"/>
                <w:szCs w:val="20"/>
              </w:rPr>
              <w:t>SCell</w:t>
            </w:r>
            <w:proofErr w:type="spellEnd"/>
            <w:r w:rsidRPr="00CB0A15">
              <w:rPr>
                <w:color w:val="000000" w:themeColor="text1"/>
                <w:szCs w:val="20"/>
              </w:rPr>
              <w:t>.</w:t>
            </w:r>
          </w:p>
          <w:p w14:paraId="71917353" w14:textId="77777777" w:rsidR="00DE59ED" w:rsidRPr="00CB0A15" w:rsidRDefault="00DE59ED" w:rsidP="00906FBA">
            <w:pPr>
              <w:rPr>
                <w:szCs w:val="20"/>
              </w:rPr>
            </w:pPr>
          </w:p>
          <w:p w14:paraId="74022E10" w14:textId="77777777" w:rsidR="00DE59ED" w:rsidRPr="00CB0A15" w:rsidRDefault="00DE59ED" w:rsidP="00906FBA">
            <w:pPr>
              <w:rPr>
                <w:rFonts w:eastAsia="宋体"/>
                <w:szCs w:val="20"/>
              </w:rPr>
            </w:pPr>
            <w:r w:rsidRPr="00CB0A15">
              <w:rPr>
                <w:rFonts w:eastAsia="宋体"/>
                <w:szCs w:val="20"/>
              </w:rPr>
              <w:t xml:space="preserve">Sub-topic 1-3: OD-SSB based deactivated </w:t>
            </w:r>
            <w:proofErr w:type="spellStart"/>
            <w:r w:rsidRPr="00CB0A15">
              <w:rPr>
                <w:rFonts w:eastAsia="宋体"/>
                <w:szCs w:val="20"/>
              </w:rPr>
              <w:t>SCell</w:t>
            </w:r>
            <w:proofErr w:type="spellEnd"/>
            <w:r w:rsidRPr="00CB0A15">
              <w:rPr>
                <w:rFonts w:eastAsia="宋体"/>
                <w:szCs w:val="20"/>
              </w:rPr>
              <w:t xml:space="preserve"> L3 measurement (Case 2)</w:t>
            </w:r>
          </w:p>
          <w:p w14:paraId="12ADFFD8" w14:textId="77777777" w:rsidR="00DE59ED" w:rsidRPr="00CB0A15" w:rsidRDefault="00DE59ED" w:rsidP="00906FBA">
            <w:pPr>
              <w:snapToGrid w:val="0"/>
              <w:spacing w:after="120"/>
              <w:rPr>
                <w:b/>
                <w:szCs w:val="20"/>
                <w:u w:val="single"/>
              </w:rPr>
            </w:pPr>
            <w:r w:rsidRPr="00CB0A15">
              <w:rPr>
                <w:b/>
                <w:szCs w:val="20"/>
                <w:u w:val="single"/>
              </w:rPr>
              <w:t>Issue 1-3-1: Always-on SSB and OD-SSB time/frequency domain relation</w:t>
            </w:r>
          </w:p>
          <w:p w14:paraId="383CC7D4"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Background</w:t>
            </w:r>
          </w:p>
          <w:p w14:paraId="0ECAD900" w14:textId="77777777" w:rsidR="00DE59ED" w:rsidRPr="00CB0A15" w:rsidRDefault="00DE59ED" w:rsidP="00906FBA">
            <w:pPr>
              <w:snapToGrid w:val="0"/>
              <w:spacing w:after="120"/>
              <w:ind w:left="284"/>
              <w:rPr>
                <w:color w:val="000000" w:themeColor="text1"/>
                <w:szCs w:val="20"/>
              </w:rPr>
            </w:pPr>
            <w:r w:rsidRPr="00CB0A15">
              <w:rPr>
                <w:color w:val="000000" w:themeColor="text1"/>
                <w:szCs w:val="20"/>
              </w:rPr>
              <w:t>From moderator’s understanding, the following scenarios for always-on SSB and OD-SSB relation are possible based on RAN1’s current agreements.</w:t>
            </w:r>
          </w:p>
          <w:p w14:paraId="16F38555"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1: OD-SSB and always-on SSB are with same frequency, same offset but different periodicities.</w:t>
            </w:r>
          </w:p>
          <w:p w14:paraId="174EC76D"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lastRenderedPageBreak/>
              <w:t>Scenario 2: OD-SSB and always-on SSB are with same frequency, different offsets and periodicities.</w:t>
            </w:r>
          </w:p>
          <w:p w14:paraId="44456741"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3: OD-SSB and always-on SSB are within different frequencies.</w:t>
            </w:r>
          </w:p>
          <w:p w14:paraId="35970D78" w14:textId="77777777" w:rsidR="00DE59ED" w:rsidRPr="00CB0A15" w:rsidRDefault="00DE59ED" w:rsidP="00906FBA">
            <w:pPr>
              <w:snapToGrid w:val="0"/>
              <w:spacing w:after="120"/>
              <w:rPr>
                <w:szCs w:val="20"/>
              </w:rPr>
            </w:pPr>
            <w:r w:rsidRPr="00CB0A15">
              <w:rPr>
                <w:szCs w:val="20"/>
                <w:highlight w:val="green"/>
              </w:rPr>
              <w:t>Agreement:</w:t>
            </w:r>
          </w:p>
          <w:p w14:paraId="7EEC7ACC"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w:t>
            </w:r>
            <w:proofErr w:type="spellStart"/>
            <w:r w:rsidRPr="00CB0A15">
              <w:rPr>
                <w:rFonts w:ascii="Times New Roman" w:hAnsi="Times New Roman"/>
                <w:color w:val="000000" w:themeColor="text1"/>
                <w:sz w:val="20"/>
                <w:szCs w:val="20"/>
              </w:rPr>
              <w:t>SCell</w:t>
            </w:r>
            <w:proofErr w:type="spellEnd"/>
            <w:r w:rsidRPr="00CB0A15">
              <w:rPr>
                <w:rFonts w:ascii="Times New Roman" w:hAnsi="Times New Roman"/>
                <w:color w:val="000000" w:themeColor="text1"/>
                <w:sz w:val="20"/>
                <w:szCs w:val="20"/>
              </w:rPr>
              <w:t xml:space="preserve">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512FEBE1"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3678F5AC"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2: OD-SSB and always-on SSB are with same SSB carrier frequency, different offsets and periodicities.</w:t>
            </w:r>
          </w:p>
          <w:p w14:paraId="5975A6A4"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Scenario 3: OD-SSB and always-on SSB are within different SSB carrier frequencies</w:t>
            </w:r>
            <w:r w:rsidRPr="00CB0A15">
              <w:rPr>
                <w:rFonts w:ascii="Times New Roman" w:hAnsi="Times New Roman"/>
                <w:color w:val="000000" w:themeColor="text1"/>
                <w:sz w:val="20"/>
                <w:szCs w:val="20"/>
              </w:rPr>
              <w:t>.</w:t>
            </w:r>
          </w:p>
          <w:p w14:paraId="1186D5A5"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Send the above information to RAN1, further discuss the text including the questions to RAN1 in the LS.</w:t>
            </w:r>
          </w:p>
          <w:p w14:paraId="7CBEDC47"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RAN4 will inform RAN1 if any further agreement.</w:t>
            </w:r>
          </w:p>
          <w:p w14:paraId="4115789E" w14:textId="77777777" w:rsidR="00DE59ED" w:rsidRPr="00CB0A15" w:rsidRDefault="00DE59ED" w:rsidP="00906FBA">
            <w:pPr>
              <w:autoSpaceDN w:val="0"/>
              <w:snapToGrid w:val="0"/>
              <w:spacing w:after="120"/>
              <w:rPr>
                <w:b/>
                <w:color w:val="0070C0"/>
                <w:szCs w:val="20"/>
                <w:u w:val="single"/>
                <w:lang w:eastAsia="ko-KR"/>
              </w:rPr>
            </w:pPr>
          </w:p>
          <w:p w14:paraId="6FC123BB" w14:textId="77777777" w:rsidR="00DE59ED" w:rsidRPr="00CB0A15" w:rsidRDefault="00DE59ED" w:rsidP="00906FBA">
            <w:pPr>
              <w:tabs>
                <w:tab w:val="left" w:pos="1680"/>
              </w:tabs>
              <w:spacing w:after="120"/>
              <w:rPr>
                <w:b/>
                <w:szCs w:val="20"/>
                <w:u w:val="single"/>
              </w:rPr>
            </w:pPr>
            <w:r w:rsidRPr="00CB0A15">
              <w:rPr>
                <w:b/>
                <w:szCs w:val="20"/>
                <w:u w:val="single"/>
              </w:rPr>
              <w:t xml:space="preserve">Issue 1-3-2: Deactivated </w:t>
            </w:r>
            <w:proofErr w:type="spellStart"/>
            <w:r w:rsidRPr="00CB0A15">
              <w:rPr>
                <w:b/>
                <w:szCs w:val="20"/>
                <w:u w:val="single"/>
              </w:rPr>
              <w:t>SCell</w:t>
            </w:r>
            <w:proofErr w:type="spellEnd"/>
            <w:r w:rsidRPr="00CB0A15">
              <w:rPr>
                <w:b/>
                <w:szCs w:val="20"/>
                <w:u w:val="single"/>
              </w:rPr>
              <w:t xml:space="preserve"> measurement before OD-SSB transmission activation</w:t>
            </w:r>
          </w:p>
          <w:p w14:paraId="5F84B112" w14:textId="77777777" w:rsidR="00DE59ED" w:rsidRPr="00CB0A15" w:rsidRDefault="00DE59ED" w:rsidP="00906FBA">
            <w:pPr>
              <w:rPr>
                <w:szCs w:val="20"/>
              </w:rPr>
            </w:pPr>
            <w:r w:rsidRPr="00CB0A15">
              <w:rPr>
                <w:szCs w:val="20"/>
                <w:highlight w:val="green"/>
              </w:rPr>
              <w:t>Agreement:</w:t>
            </w:r>
          </w:p>
          <w:p w14:paraId="0089EE5D"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The UE is assumed to perform deactivated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measurement based on legacy SSB (</w:t>
            </w:r>
            <w:proofErr w:type="spellStart"/>
            <w:r w:rsidRPr="00CB0A15">
              <w:rPr>
                <w:rFonts w:ascii="Times New Roman" w:hAnsi="Times New Roman"/>
                <w:sz w:val="20"/>
                <w:szCs w:val="20"/>
              </w:rPr>
              <w:t>measCycleSCell</w:t>
            </w:r>
            <w:proofErr w:type="spellEnd"/>
            <w:r w:rsidRPr="00CB0A15">
              <w:rPr>
                <w:rFonts w:ascii="Times New Roman" w:hAnsi="Times New Roman"/>
                <w:sz w:val="20"/>
                <w:szCs w:val="20"/>
              </w:rPr>
              <w:t>) before UE receiving OD-SSB transmission indication.</w:t>
            </w:r>
          </w:p>
          <w:p w14:paraId="468A0BB3" w14:textId="77777777" w:rsidR="00DE59ED" w:rsidRPr="00CB0A15" w:rsidRDefault="00DE59ED" w:rsidP="00906FBA">
            <w:pPr>
              <w:tabs>
                <w:tab w:val="left" w:pos="360"/>
              </w:tabs>
              <w:spacing w:after="120"/>
              <w:rPr>
                <w:szCs w:val="20"/>
              </w:rPr>
            </w:pPr>
          </w:p>
          <w:p w14:paraId="38EFA86C" w14:textId="77777777" w:rsidR="00DE59ED" w:rsidRPr="00CB0A15" w:rsidRDefault="00DE59ED" w:rsidP="00906FBA">
            <w:pPr>
              <w:tabs>
                <w:tab w:val="left" w:pos="1680"/>
              </w:tabs>
              <w:spacing w:after="120"/>
              <w:rPr>
                <w:b/>
                <w:szCs w:val="20"/>
                <w:u w:val="single"/>
              </w:rPr>
            </w:pPr>
            <w:r w:rsidRPr="00CB0A15">
              <w:rPr>
                <w:b/>
                <w:szCs w:val="20"/>
                <w:u w:val="single"/>
              </w:rPr>
              <w:t xml:space="preserve">Issue 1-3-3: Deactivated </w:t>
            </w:r>
            <w:proofErr w:type="spellStart"/>
            <w:r w:rsidRPr="00CB0A15">
              <w:rPr>
                <w:b/>
                <w:szCs w:val="20"/>
                <w:u w:val="single"/>
              </w:rPr>
              <w:t>SCell</w:t>
            </w:r>
            <w:proofErr w:type="spellEnd"/>
            <w:r w:rsidRPr="00CB0A15">
              <w:rPr>
                <w:b/>
                <w:szCs w:val="20"/>
                <w:u w:val="single"/>
              </w:rPr>
              <w:t xml:space="preserve"> measurement after OD-SSB transmission deactivation</w:t>
            </w:r>
          </w:p>
          <w:p w14:paraId="5D1D06BB" w14:textId="77777777" w:rsidR="00DE59ED" w:rsidRPr="00CB0A15" w:rsidRDefault="00DE59ED" w:rsidP="00906FBA">
            <w:pPr>
              <w:rPr>
                <w:szCs w:val="20"/>
              </w:rPr>
            </w:pPr>
            <w:r w:rsidRPr="00CB0A15">
              <w:rPr>
                <w:szCs w:val="20"/>
                <w:highlight w:val="green"/>
              </w:rPr>
              <w:t>Agreement:</w:t>
            </w:r>
          </w:p>
          <w:p w14:paraId="3D98296C"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The UE is assumed to perform deactivated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measurement based on legacy SSB</w:t>
            </w:r>
            <w:r w:rsidRPr="00CB0A15">
              <w:rPr>
                <w:rFonts w:ascii="Times New Roman" w:eastAsiaTheme="minorEastAsia" w:hAnsi="Times New Roman"/>
                <w:sz w:val="20"/>
                <w:szCs w:val="20"/>
              </w:rPr>
              <w:t xml:space="preserve"> </w:t>
            </w:r>
            <w:r w:rsidRPr="00CB0A15">
              <w:rPr>
                <w:rFonts w:ascii="Times New Roman" w:hAnsi="Times New Roman"/>
                <w:sz w:val="20"/>
                <w:szCs w:val="20"/>
              </w:rPr>
              <w:t>(</w:t>
            </w:r>
            <w:proofErr w:type="spellStart"/>
            <w:r w:rsidRPr="00CB0A15">
              <w:rPr>
                <w:rFonts w:ascii="Times New Roman" w:hAnsi="Times New Roman"/>
                <w:sz w:val="20"/>
                <w:szCs w:val="20"/>
              </w:rPr>
              <w:t>measCycleSCell</w:t>
            </w:r>
            <w:proofErr w:type="spellEnd"/>
            <w:r w:rsidRPr="00CB0A15">
              <w:rPr>
                <w:rFonts w:ascii="Times New Roman" w:hAnsi="Times New Roman"/>
                <w:sz w:val="20"/>
                <w:szCs w:val="20"/>
              </w:rPr>
              <w:t>) after the OD-SSB transmission deactivation.</w:t>
            </w:r>
          </w:p>
          <w:p w14:paraId="1179E6E2" w14:textId="77777777" w:rsidR="00DE59ED" w:rsidRPr="00CB0A15" w:rsidRDefault="00DE59ED" w:rsidP="00906FBA">
            <w:pPr>
              <w:spacing w:after="120"/>
              <w:rPr>
                <w:color w:val="000000" w:themeColor="text1"/>
                <w:szCs w:val="20"/>
              </w:rPr>
            </w:pPr>
          </w:p>
          <w:p w14:paraId="0C9B2CFE" w14:textId="77777777" w:rsidR="00DE59ED" w:rsidRPr="00CB0A15" w:rsidRDefault="00DE59ED" w:rsidP="00906FBA">
            <w:pPr>
              <w:tabs>
                <w:tab w:val="left" w:pos="1680"/>
              </w:tabs>
              <w:spacing w:after="120"/>
              <w:rPr>
                <w:b/>
                <w:szCs w:val="20"/>
                <w:u w:val="single"/>
              </w:rPr>
            </w:pPr>
            <w:r w:rsidRPr="00CB0A15">
              <w:rPr>
                <w:b/>
                <w:szCs w:val="20"/>
                <w:u w:val="single"/>
              </w:rPr>
              <w:t xml:space="preserve">Issue 1-3-4: OD-SSB based deactivated </w:t>
            </w:r>
            <w:proofErr w:type="spellStart"/>
            <w:r w:rsidRPr="00CB0A15">
              <w:rPr>
                <w:b/>
                <w:szCs w:val="20"/>
                <w:u w:val="single"/>
              </w:rPr>
              <w:t>SCell</w:t>
            </w:r>
            <w:proofErr w:type="spellEnd"/>
            <w:r w:rsidRPr="00CB0A15">
              <w:rPr>
                <w:b/>
                <w:szCs w:val="20"/>
                <w:u w:val="single"/>
              </w:rPr>
              <w:t xml:space="preserve"> L3 measurement when OD-SSB transmission is triggered(Case 2)  </w:t>
            </w:r>
          </w:p>
          <w:p w14:paraId="3819CB4A" w14:textId="77777777" w:rsidR="00DE59ED" w:rsidRPr="00CB0A15" w:rsidRDefault="00DE59ED" w:rsidP="00906FBA">
            <w:pPr>
              <w:spacing w:after="120"/>
              <w:rPr>
                <w:szCs w:val="20"/>
                <w:highlight w:val="green"/>
              </w:rPr>
            </w:pPr>
            <w:r w:rsidRPr="00CB0A15">
              <w:rPr>
                <w:szCs w:val="20"/>
                <w:highlight w:val="green"/>
              </w:rPr>
              <w:t>Agreements:</w:t>
            </w:r>
          </w:p>
          <w:p w14:paraId="5098A681" w14:textId="77777777" w:rsidR="00DE59ED" w:rsidRPr="00CB0A15" w:rsidRDefault="00DE59ED" w:rsidP="00906FBA">
            <w:pPr>
              <w:spacing w:after="120"/>
              <w:rPr>
                <w:rFonts w:eastAsia="MS Mincho"/>
                <w:iCs/>
                <w:szCs w:val="20"/>
              </w:rPr>
            </w:pPr>
            <w:r w:rsidRPr="00CB0A15">
              <w:rPr>
                <w:rFonts w:eastAsia="MS Mincho"/>
                <w:iCs/>
                <w:szCs w:val="20"/>
              </w:rPr>
              <w:t xml:space="preserve">OD-SSB based deactivated </w:t>
            </w:r>
            <w:proofErr w:type="spellStart"/>
            <w:r w:rsidRPr="00CB0A15">
              <w:rPr>
                <w:rFonts w:eastAsia="MS Mincho"/>
                <w:iCs/>
                <w:szCs w:val="20"/>
              </w:rPr>
              <w:t>SCell</w:t>
            </w:r>
            <w:proofErr w:type="spellEnd"/>
            <w:r w:rsidRPr="00CB0A15">
              <w:rPr>
                <w:rFonts w:eastAsia="MS Mincho"/>
                <w:iCs/>
                <w:szCs w:val="20"/>
              </w:rPr>
              <w:t xml:space="preserve"> L3 measurement when OD-SSB transmission is triggered(Case 2)</w:t>
            </w:r>
          </w:p>
          <w:p w14:paraId="0B388DCA"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1: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OD-SSB</w:t>
            </w:r>
            <w:r w:rsidRPr="00CB0A15">
              <w:rPr>
                <w:rFonts w:ascii="Times New Roman" w:eastAsiaTheme="minorEastAsia" w:hAnsi="Times New Roman"/>
                <w:iCs/>
                <w:sz w:val="20"/>
                <w:szCs w:val="20"/>
              </w:rPr>
              <w:t xml:space="preserve"> periodicity.(CATT, Samsung, CMCC, ZTE)</w:t>
            </w:r>
          </w:p>
          <w:p w14:paraId="13A43994"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2: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legacy </w:t>
            </w:r>
            <w:proofErr w:type="spellStart"/>
            <w:r w:rsidRPr="00CB0A15">
              <w:rPr>
                <w:rFonts w:ascii="Times New Roman" w:eastAsiaTheme="minorEastAsia" w:hAnsi="Times New Roman"/>
                <w:i/>
                <w:sz w:val="20"/>
                <w:szCs w:val="20"/>
              </w:rPr>
              <w:t>measCycleSCell</w:t>
            </w:r>
            <w:proofErr w:type="spellEnd"/>
            <w:r w:rsidRPr="00CB0A15">
              <w:rPr>
                <w:rFonts w:ascii="Times New Roman" w:eastAsiaTheme="minorEastAsia" w:hAnsi="Times New Roman"/>
                <w:i/>
                <w:sz w:val="20"/>
                <w:szCs w:val="20"/>
              </w:rPr>
              <w:t xml:space="preserve"> </w:t>
            </w:r>
            <w:r w:rsidRPr="00CB0A15">
              <w:rPr>
                <w:rFonts w:ascii="Times New Roman" w:eastAsiaTheme="minorEastAsia" w:hAnsi="Times New Roman"/>
                <w:iCs/>
                <w:sz w:val="20"/>
                <w:szCs w:val="20"/>
              </w:rPr>
              <w:t>(Apple, Xiaomi, vivo, OPPO)</w:t>
            </w:r>
          </w:p>
          <w:p w14:paraId="1E41A947"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 xml:space="preserve">Option 3: </w:t>
            </w:r>
            <w:r w:rsidRPr="00CB0A15">
              <w:rPr>
                <w:rFonts w:ascii="Times New Roman" w:hAnsi="Times New Roman"/>
                <w:color w:val="000000" w:themeColor="text1"/>
                <w:sz w:val="20"/>
                <w:szCs w:val="20"/>
              </w:rPr>
              <w:t xml:space="preserve"> </w:t>
            </w:r>
            <w:r w:rsidRPr="00CB0A15">
              <w:rPr>
                <w:rFonts w:ascii="Times New Roman" w:eastAsiaTheme="minorEastAsia" w:hAnsi="Times New Roman"/>
                <w:iCs/>
                <w:sz w:val="20"/>
                <w:szCs w:val="20"/>
              </w:rPr>
              <w:t>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combining the </w:t>
            </w:r>
            <w:r w:rsidRPr="00CB0A15">
              <w:rPr>
                <w:rFonts w:ascii="Times New Roman" w:eastAsiaTheme="minorEastAsia" w:hAnsi="Times New Roman"/>
                <w:iCs/>
                <w:sz w:val="20"/>
                <w:szCs w:val="20"/>
              </w:rPr>
              <w:t>always-on</w:t>
            </w:r>
            <w:r w:rsidRPr="00CB0A15">
              <w:rPr>
                <w:rFonts w:ascii="Times New Roman" w:hAnsi="Times New Roman"/>
                <w:iCs/>
                <w:sz w:val="20"/>
                <w:szCs w:val="20"/>
              </w:rPr>
              <w:t xml:space="preserve"> SSB and OD-SSB</w:t>
            </w:r>
            <w:r w:rsidRPr="00CB0A15">
              <w:rPr>
                <w:rFonts w:ascii="Times New Roman" w:eastAsiaTheme="minorEastAsia" w:hAnsi="Times New Roman"/>
                <w:iCs/>
                <w:sz w:val="20"/>
                <w:szCs w:val="20"/>
              </w:rPr>
              <w:t>. (Ericsson, LG, ZTE)</w:t>
            </w:r>
          </w:p>
          <w:p w14:paraId="5807B958"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Option 4: RAN4 for further discussion (Nokia, LG, CMCC, ZTE, Qualcomm)</w:t>
            </w:r>
          </w:p>
          <w:p w14:paraId="3B5E59C8"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Option 5: 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the indicated measurement periodicity (either OD-SSB periodicity or </w:t>
            </w:r>
            <w:proofErr w:type="spellStart"/>
            <w:r w:rsidRPr="00CB0A15">
              <w:rPr>
                <w:rFonts w:ascii="Times New Roman" w:eastAsiaTheme="minorEastAsia" w:hAnsi="Times New Roman"/>
                <w:i/>
                <w:sz w:val="20"/>
                <w:szCs w:val="20"/>
              </w:rPr>
              <w:t>measCycleSCell</w:t>
            </w:r>
            <w:proofErr w:type="spellEnd"/>
            <w:r w:rsidRPr="00CB0A15">
              <w:rPr>
                <w:rFonts w:ascii="Times New Roman" w:eastAsiaTheme="minorEastAsia" w:hAnsi="Times New Roman"/>
                <w:i/>
                <w:sz w:val="20"/>
                <w:szCs w:val="20"/>
              </w:rPr>
              <w:t xml:space="preserve"> </w:t>
            </w:r>
            <w:r w:rsidRPr="00CB0A15">
              <w:rPr>
                <w:rFonts w:ascii="Times New Roman" w:eastAsiaTheme="minorEastAsia" w:hAnsi="Times New Roman"/>
                <w:iCs/>
                <w:sz w:val="20"/>
                <w:szCs w:val="20"/>
              </w:rPr>
              <w:t>for always-on SSB) (vivo)</w:t>
            </w:r>
          </w:p>
          <w:p w14:paraId="2DA72E51" w14:textId="77777777" w:rsidR="00DE59ED" w:rsidRPr="00CB0A15" w:rsidRDefault="00DE59ED" w:rsidP="00906FBA">
            <w:pPr>
              <w:spacing w:after="120"/>
              <w:rPr>
                <w:color w:val="000000" w:themeColor="text1"/>
                <w:szCs w:val="20"/>
              </w:rPr>
            </w:pPr>
          </w:p>
          <w:p w14:paraId="01A8990B" w14:textId="77777777" w:rsidR="00DE59ED" w:rsidRPr="00CB0A15" w:rsidRDefault="00DE59ED" w:rsidP="00906FBA">
            <w:pPr>
              <w:autoSpaceDN w:val="0"/>
              <w:snapToGrid w:val="0"/>
              <w:spacing w:after="120"/>
              <w:rPr>
                <w:szCs w:val="20"/>
              </w:rPr>
            </w:pPr>
            <w:r w:rsidRPr="00CB0A15">
              <w:rPr>
                <w:szCs w:val="20"/>
              </w:rPr>
              <w:t xml:space="preserve">Sub-topic 1-4: OD-SSB based </w:t>
            </w:r>
            <w:proofErr w:type="spellStart"/>
            <w:r w:rsidRPr="00CB0A15">
              <w:rPr>
                <w:szCs w:val="20"/>
              </w:rPr>
              <w:t>SCell</w:t>
            </w:r>
            <w:proofErr w:type="spellEnd"/>
            <w:r w:rsidRPr="00CB0A15">
              <w:rPr>
                <w:szCs w:val="20"/>
              </w:rPr>
              <w:t xml:space="preserve"> activation</w:t>
            </w:r>
          </w:p>
          <w:p w14:paraId="3C03F6A4" w14:textId="77777777" w:rsidR="00DE59ED" w:rsidRPr="00CB0A15" w:rsidRDefault="00DE59ED" w:rsidP="00906FBA">
            <w:pPr>
              <w:tabs>
                <w:tab w:val="left" w:pos="1680"/>
              </w:tabs>
              <w:spacing w:after="120"/>
              <w:rPr>
                <w:b/>
                <w:szCs w:val="20"/>
                <w:u w:val="single"/>
              </w:rPr>
            </w:pPr>
            <w:r w:rsidRPr="00CB0A15">
              <w:rPr>
                <w:b/>
                <w:szCs w:val="20"/>
                <w:u w:val="single"/>
              </w:rPr>
              <w:t xml:space="preserve">Issue 1-4-1: General </w:t>
            </w:r>
          </w:p>
          <w:p w14:paraId="7F19BB88" w14:textId="77777777" w:rsidR="00DE59ED" w:rsidRPr="00CB0A15" w:rsidRDefault="00DE59ED" w:rsidP="00906FBA">
            <w:pPr>
              <w:rPr>
                <w:szCs w:val="20"/>
              </w:rPr>
            </w:pPr>
            <w:r w:rsidRPr="00CB0A15">
              <w:rPr>
                <w:szCs w:val="20"/>
                <w:highlight w:val="green"/>
              </w:rPr>
              <w:t>Agreement:</w:t>
            </w:r>
          </w:p>
          <w:p w14:paraId="193C406D"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iCs/>
                <w:sz w:val="20"/>
                <w:szCs w:val="20"/>
              </w:rPr>
              <w:lastRenderedPageBreak/>
              <w:t>RAN4 focus</w:t>
            </w:r>
            <w:r w:rsidRPr="00CB0A15">
              <w:rPr>
                <w:rFonts w:ascii="Times New Roman" w:eastAsiaTheme="minorEastAsia" w:hAnsi="Times New Roman"/>
                <w:iCs/>
                <w:sz w:val="20"/>
                <w:szCs w:val="20"/>
              </w:rPr>
              <w:t>es</w:t>
            </w:r>
            <w:r w:rsidRPr="00CB0A15">
              <w:rPr>
                <w:rFonts w:ascii="Times New Roman" w:hAnsi="Times New Roman"/>
                <w:iCs/>
                <w:sz w:val="20"/>
                <w:szCs w:val="20"/>
              </w:rPr>
              <w:t xml:space="preserve"> on OD-SSB based </w:t>
            </w:r>
            <w:proofErr w:type="spellStart"/>
            <w:r w:rsidRPr="00CB0A15">
              <w:rPr>
                <w:rFonts w:ascii="Times New Roman" w:hAnsi="Times New Roman"/>
                <w:iCs/>
                <w:sz w:val="20"/>
                <w:szCs w:val="20"/>
              </w:rPr>
              <w:t>SCell</w:t>
            </w:r>
            <w:proofErr w:type="spellEnd"/>
            <w:r w:rsidRPr="00CB0A15">
              <w:rPr>
                <w:rFonts w:ascii="Times New Roman" w:hAnsi="Times New Roman"/>
                <w:iCs/>
                <w:sz w:val="20"/>
                <w:szCs w:val="20"/>
              </w:rPr>
              <w:t xml:space="preserve"> activation known and unknown requirement for both Case 1 and Case 2 and not specifically differentiate Scenario 2/2</w:t>
            </w:r>
            <w:r w:rsidRPr="00CB0A15">
              <w:rPr>
                <w:rFonts w:ascii="Times New Roman" w:eastAsiaTheme="minorEastAsia" w:hAnsi="Times New Roman"/>
                <w:iCs/>
                <w:sz w:val="20"/>
                <w:szCs w:val="20"/>
              </w:rPr>
              <w:t>A</w:t>
            </w:r>
            <w:r w:rsidRPr="00CB0A15">
              <w:rPr>
                <w:rFonts w:ascii="Times New Roman" w:hAnsi="Times New Roman"/>
                <w:iCs/>
                <w:sz w:val="20"/>
                <w:szCs w:val="20"/>
              </w:rPr>
              <w:t xml:space="preserve"> scenarios</w:t>
            </w:r>
            <w:r w:rsidRPr="00CB0A15">
              <w:rPr>
                <w:rFonts w:ascii="Times New Roman" w:hAnsi="Times New Roman"/>
                <w:color w:val="000000" w:themeColor="text1"/>
                <w:sz w:val="20"/>
                <w:szCs w:val="20"/>
              </w:rPr>
              <w:t>.</w:t>
            </w:r>
          </w:p>
          <w:p w14:paraId="37805E5B" w14:textId="77777777" w:rsidR="00DE59ED" w:rsidRPr="00CB0A15" w:rsidRDefault="00DE59ED" w:rsidP="00906FBA">
            <w:pPr>
              <w:rPr>
                <w:szCs w:val="20"/>
              </w:rPr>
            </w:pPr>
          </w:p>
          <w:p w14:paraId="52B08AD8" w14:textId="77777777" w:rsidR="00DE59ED" w:rsidRPr="00CB0A15" w:rsidRDefault="00DE59ED" w:rsidP="00906FBA">
            <w:pPr>
              <w:tabs>
                <w:tab w:val="left" w:pos="1680"/>
              </w:tabs>
              <w:spacing w:after="120"/>
              <w:rPr>
                <w:b/>
                <w:szCs w:val="20"/>
                <w:u w:val="single"/>
              </w:rPr>
            </w:pPr>
            <w:r w:rsidRPr="00CB0A15">
              <w:rPr>
                <w:b/>
                <w:szCs w:val="20"/>
                <w:u w:val="single"/>
              </w:rPr>
              <w:t>Issue 1-4-3: known cell condition design – principle</w:t>
            </w:r>
          </w:p>
          <w:p w14:paraId="59CB6CBD" w14:textId="77777777" w:rsidR="00DE59ED" w:rsidRPr="00CB0A15" w:rsidRDefault="00DE59ED" w:rsidP="00906FBA">
            <w:pPr>
              <w:rPr>
                <w:szCs w:val="20"/>
              </w:rPr>
            </w:pPr>
            <w:r w:rsidRPr="00CB0A15">
              <w:rPr>
                <w:szCs w:val="20"/>
                <w:highlight w:val="green"/>
              </w:rPr>
              <w:t>Agreement:</w:t>
            </w:r>
          </w:p>
          <w:p w14:paraId="6C177A8E"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 xml:space="preserve">The legacy known condition </w:t>
            </w:r>
            <w:r w:rsidRPr="00CB0A15">
              <w:rPr>
                <w:rFonts w:ascii="Times New Roman" w:eastAsiaTheme="minorEastAsia" w:hAnsi="Times New Roman"/>
                <w:sz w:val="20"/>
                <w:szCs w:val="20"/>
              </w:rPr>
              <w:t xml:space="preserve">principle </w:t>
            </w:r>
            <w:r w:rsidRPr="00CB0A15">
              <w:rPr>
                <w:rFonts w:ascii="Times New Roman" w:hAnsi="Times New Roman"/>
                <w:sz w:val="20"/>
                <w:szCs w:val="20"/>
              </w:rPr>
              <w:t xml:space="preserve">can be reused, which is defined based on if the UE has sent a valid measurement report during a ‘period’ before the reception of the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command</w:t>
            </w:r>
            <w:r w:rsidRPr="00CB0A15">
              <w:rPr>
                <w:rFonts w:ascii="Times New Roman" w:eastAsiaTheme="minorEastAsia" w:hAnsi="Times New Roman"/>
                <w:sz w:val="20"/>
                <w:szCs w:val="20"/>
              </w:rPr>
              <w:t>.</w:t>
            </w:r>
          </w:p>
          <w:p w14:paraId="5BC58901"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When OD-SSB transmission is before/together with the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command(Scenario #2/Scenario #2A), UE follows the principles of legacy known/unknown </w:t>
            </w:r>
            <w:proofErr w:type="spellStart"/>
            <w:r w:rsidRPr="00CB0A15">
              <w:rPr>
                <w:rFonts w:ascii="Times New Roman" w:hAnsi="Times New Roman"/>
                <w:sz w:val="20"/>
                <w:szCs w:val="20"/>
              </w:rPr>
              <w:t>SCell</w:t>
            </w:r>
            <w:proofErr w:type="spellEnd"/>
            <w:r w:rsidRPr="00CB0A15">
              <w:rPr>
                <w:rFonts w:ascii="Times New Roman" w:hAnsi="Times New Roman"/>
                <w:sz w:val="20"/>
                <w:szCs w:val="20"/>
              </w:rPr>
              <w:t xml:space="preserve"> activation requirement once the known/unknown condition is met.</w:t>
            </w:r>
          </w:p>
          <w:p w14:paraId="4425C919" w14:textId="77777777" w:rsidR="00DE59ED" w:rsidRPr="00CB0A15" w:rsidRDefault="00DE59ED" w:rsidP="00906FBA">
            <w:pPr>
              <w:pStyle w:val="af4"/>
              <w:widowControl/>
              <w:numPr>
                <w:ilvl w:val="1"/>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FFS how known/unknown condition is defined i.e. based on always-on SSB and/or OD-SSB </w:t>
            </w:r>
          </w:p>
          <w:p w14:paraId="78A0A6D6"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eastAsiaTheme="minorEastAsia" w:hAnsi="Times New Roman"/>
                <w:sz w:val="20"/>
                <w:szCs w:val="20"/>
              </w:rPr>
              <w:t>Other principles are not precluded.</w:t>
            </w:r>
          </w:p>
          <w:p w14:paraId="462D4904" w14:textId="77777777" w:rsidR="00DE59ED" w:rsidRPr="00CB0A15" w:rsidRDefault="00DE59ED" w:rsidP="00906FBA">
            <w:pPr>
              <w:tabs>
                <w:tab w:val="left" w:pos="360"/>
              </w:tabs>
              <w:spacing w:after="120"/>
              <w:rPr>
                <w:szCs w:val="20"/>
              </w:rPr>
            </w:pPr>
          </w:p>
          <w:p w14:paraId="5257003C" w14:textId="77777777" w:rsidR="00DE59ED" w:rsidRPr="00CB0A15" w:rsidRDefault="00DE59ED" w:rsidP="00906FBA">
            <w:pPr>
              <w:tabs>
                <w:tab w:val="left" w:pos="360"/>
              </w:tabs>
              <w:spacing w:after="120"/>
              <w:rPr>
                <w:b/>
                <w:szCs w:val="20"/>
                <w:u w:val="single"/>
              </w:rPr>
            </w:pPr>
            <w:r w:rsidRPr="00CB0A15">
              <w:rPr>
                <w:b/>
                <w:szCs w:val="20"/>
                <w:u w:val="single"/>
              </w:rPr>
              <w:t xml:space="preserve">Issue 1-4-5: Which type of SSB is used during </w:t>
            </w:r>
            <w:proofErr w:type="spellStart"/>
            <w:r w:rsidRPr="00CB0A15">
              <w:rPr>
                <w:b/>
                <w:szCs w:val="20"/>
                <w:u w:val="single"/>
              </w:rPr>
              <w:t>SCell</w:t>
            </w:r>
            <w:proofErr w:type="spellEnd"/>
            <w:r w:rsidRPr="00CB0A15">
              <w:rPr>
                <w:b/>
                <w:szCs w:val="20"/>
                <w:u w:val="single"/>
              </w:rPr>
              <w:t xml:space="preserve"> activation</w:t>
            </w:r>
          </w:p>
          <w:p w14:paraId="6EB0D935" w14:textId="77777777" w:rsidR="00DE59ED" w:rsidRPr="00CB0A15" w:rsidRDefault="00DE59ED" w:rsidP="00906FBA">
            <w:pPr>
              <w:rPr>
                <w:szCs w:val="20"/>
              </w:rPr>
            </w:pPr>
            <w:r w:rsidRPr="00CB0A15">
              <w:rPr>
                <w:szCs w:val="20"/>
                <w:highlight w:val="green"/>
              </w:rPr>
              <w:t>Agreement:</w:t>
            </w:r>
          </w:p>
          <w:p w14:paraId="1189B72D" w14:textId="77777777" w:rsidR="00DE59ED" w:rsidRPr="00CB0A15" w:rsidRDefault="00DE59ED" w:rsidP="00906FBA">
            <w:pPr>
              <w:pStyle w:val="af4"/>
              <w:widowControl/>
              <w:numPr>
                <w:ilvl w:val="1"/>
                <w:numId w:val="5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1, </w:t>
            </w:r>
            <w:r w:rsidRPr="00CB0A15">
              <w:rPr>
                <w:rFonts w:ascii="Times New Roman" w:hAnsi="Times New Roman"/>
                <w:iCs/>
                <w:sz w:val="20"/>
                <w:szCs w:val="20"/>
              </w:rPr>
              <w:t xml:space="preserve">UE is required to </w:t>
            </w:r>
            <w:r w:rsidRPr="00CB0A15">
              <w:rPr>
                <w:rFonts w:ascii="Times New Roman" w:hAnsi="Times New Roman"/>
                <w:b/>
                <w:bCs/>
                <w:iCs/>
                <w:sz w:val="20"/>
                <w:szCs w:val="20"/>
              </w:rPr>
              <w:t>always use OD-SSB</w:t>
            </w:r>
            <w:r w:rsidRPr="00CB0A15">
              <w:rPr>
                <w:rFonts w:ascii="Times New Roman" w:hAnsi="Times New Roman"/>
                <w:iCs/>
                <w:sz w:val="20"/>
                <w:szCs w:val="20"/>
              </w:rPr>
              <w:t xml:space="preserve"> for </w:t>
            </w:r>
            <w:proofErr w:type="spellStart"/>
            <w:r w:rsidRPr="00CB0A15">
              <w:rPr>
                <w:rFonts w:ascii="Times New Roman" w:hAnsi="Times New Roman"/>
                <w:iCs/>
                <w:sz w:val="20"/>
                <w:szCs w:val="20"/>
              </w:rPr>
              <w:t>Scell</w:t>
            </w:r>
            <w:proofErr w:type="spellEnd"/>
            <w:r w:rsidRPr="00CB0A15">
              <w:rPr>
                <w:rFonts w:ascii="Times New Roman" w:hAnsi="Times New Roman"/>
                <w:iCs/>
                <w:sz w:val="20"/>
                <w:szCs w:val="20"/>
              </w:rPr>
              <w:t xml:space="preserve"> activation</w:t>
            </w:r>
            <w:r w:rsidRPr="00CB0A15">
              <w:rPr>
                <w:rFonts w:ascii="Times New Roman" w:eastAsiaTheme="minorEastAsia" w:hAnsi="Times New Roman"/>
                <w:iCs/>
                <w:sz w:val="20"/>
                <w:szCs w:val="20"/>
              </w:rPr>
              <w:t>.</w:t>
            </w:r>
          </w:p>
          <w:p w14:paraId="6B44E2A1" w14:textId="77777777" w:rsidR="00DE59ED" w:rsidRPr="00CB0A15" w:rsidRDefault="00DE59ED" w:rsidP="00906FBA">
            <w:pPr>
              <w:pStyle w:val="af4"/>
              <w:widowControl/>
              <w:numPr>
                <w:ilvl w:val="1"/>
                <w:numId w:val="5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2, when </w:t>
            </w:r>
            <w:r w:rsidRPr="00CB0A15">
              <w:rPr>
                <w:rFonts w:ascii="Times New Roman" w:hAnsi="Times New Roman"/>
                <w:sz w:val="20"/>
                <w:szCs w:val="20"/>
              </w:rPr>
              <w:t xml:space="preserve">both OD-SSB and always-on SSB are transmitted, </w:t>
            </w:r>
          </w:p>
          <w:p w14:paraId="4CB73DE9" w14:textId="77777777" w:rsidR="00DE59ED" w:rsidRPr="00CB0A15" w:rsidRDefault="00DE59ED" w:rsidP="00906FBA">
            <w:pPr>
              <w:pStyle w:val="af4"/>
              <w:widowControl/>
              <w:numPr>
                <w:ilvl w:val="2"/>
                <w:numId w:val="57"/>
              </w:numPr>
              <w:tabs>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 xml:space="preserve">RAN4 assumes UE to use OD-SSB to perform </w:t>
            </w:r>
            <w:proofErr w:type="spellStart"/>
            <w:r w:rsidRPr="00CB0A15">
              <w:rPr>
                <w:rFonts w:ascii="Times New Roman" w:eastAsiaTheme="minorEastAsia" w:hAnsi="Times New Roman"/>
                <w:iCs/>
                <w:sz w:val="20"/>
                <w:szCs w:val="20"/>
              </w:rPr>
              <w:t>SCell</w:t>
            </w:r>
            <w:proofErr w:type="spellEnd"/>
            <w:r w:rsidRPr="00CB0A15">
              <w:rPr>
                <w:rFonts w:ascii="Times New Roman" w:eastAsiaTheme="minorEastAsia" w:hAnsi="Times New Roman"/>
                <w:iCs/>
                <w:sz w:val="20"/>
                <w:szCs w:val="20"/>
              </w:rPr>
              <w:t xml:space="preserve"> activation as a baseline</w:t>
            </w:r>
          </w:p>
          <w:p w14:paraId="2CCF0490" w14:textId="77777777" w:rsidR="00DE59ED" w:rsidRPr="00CB0A15" w:rsidRDefault="00DE59ED" w:rsidP="00906FBA">
            <w:pPr>
              <w:pStyle w:val="af4"/>
              <w:widowControl/>
              <w:numPr>
                <w:ilvl w:val="2"/>
                <w:numId w:val="57"/>
              </w:numPr>
              <w:tabs>
                <w:tab w:val="left" w:pos="360"/>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The agreement can be revisited if different with other WG</w:t>
            </w:r>
          </w:p>
        </w:tc>
      </w:tr>
    </w:tbl>
    <w:p w14:paraId="11DCF590" w14:textId="77777777" w:rsidR="00DE59ED" w:rsidRPr="00C700E2" w:rsidRDefault="00DE59ED" w:rsidP="00DE59ED">
      <w:pPr>
        <w:rPr>
          <w:rFonts w:eastAsiaTheme="minorEastAsia"/>
          <w:lang w:val="en-GB"/>
        </w:rPr>
      </w:pPr>
    </w:p>
    <w:p w14:paraId="1A50411B" w14:textId="3BA6F326" w:rsidR="00E077C0" w:rsidRPr="00EB1240" w:rsidRDefault="00092E3F" w:rsidP="00EB124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p>
    <w:tbl>
      <w:tblPr>
        <w:tblStyle w:val="a7"/>
        <w:tblW w:w="0" w:type="auto"/>
        <w:tblLook w:val="04A0" w:firstRow="1" w:lastRow="0" w:firstColumn="1" w:lastColumn="0" w:noHBand="0" w:noVBand="1"/>
      </w:tblPr>
      <w:tblGrid>
        <w:gridCol w:w="8296"/>
      </w:tblGrid>
      <w:tr w:rsidR="00C700E2" w:rsidRPr="00CC6D6E" w14:paraId="0AF89C9E" w14:textId="77777777" w:rsidTr="00C700E2">
        <w:tc>
          <w:tcPr>
            <w:tcW w:w="8296" w:type="dxa"/>
          </w:tcPr>
          <w:p w14:paraId="2A1FCFEC"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 xml:space="preserve">-1: </w:t>
            </w:r>
            <w:r w:rsidRPr="00CC6D6E">
              <w:rPr>
                <w:rFonts w:ascii="Arial" w:eastAsia="宋体" w:hAnsi="Arial" w:hint="eastAsia"/>
                <w:szCs w:val="20"/>
              </w:rPr>
              <w:t>General OD-SSB requirements</w:t>
            </w:r>
            <w:r w:rsidRPr="00CC6D6E">
              <w:rPr>
                <w:rFonts w:ascii="Arial" w:eastAsia="宋体" w:hAnsi="Arial"/>
                <w:szCs w:val="20"/>
              </w:rPr>
              <w:t xml:space="preserve"> </w:t>
            </w:r>
          </w:p>
          <w:p w14:paraId="217856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eastAsia="ko-KR"/>
              </w:rPr>
              <w:t>-1</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OD-SSB work plan</w:t>
            </w:r>
          </w:p>
          <w:p w14:paraId="20A67D38" w14:textId="77777777" w:rsidR="006153CB" w:rsidRPr="00CC6D6E" w:rsidRDefault="006153CB" w:rsidP="006153CB">
            <w:pPr>
              <w:numPr>
                <w:ilvl w:val="0"/>
                <w:numId w:val="55"/>
              </w:numPr>
              <w:autoSpaceDN w:val="0"/>
              <w:spacing w:after="120" w:line="240" w:lineRule="auto"/>
              <w:jc w:val="left"/>
              <w:rPr>
                <w:rFonts w:eastAsia="宋体"/>
                <w:szCs w:val="20"/>
                <w:highlight w:val="green"/>
                <w:lang w:val="en-GB"/>
              </w:rPr>
            </w:pPr>
            <w:r w:rsidRPr="00CC6D6E">
              <w:rPr>
                <w:rFonts w:eastAsia="宋体"/>
                <w:b/>
                <w:bCs/>
                <w:szCs w:val="20"/>
                <w:highlight w:val="green"/>
                <w:lang w:val="en-GB"/>
              </w:rPr>
              <w:t>Agreement</w:t>
            </w:r>
            <w:r w:rsidRPr="00CC6D6E">
              <w:rPr>
                <w:rFonts w:eastAsia="宋体"/>
                <w:szCs w:val="20"/>
                <w:highlight w:val="green"/>
                <w:lang w:val="en-GB"/>
              </w:rPr>
              <w:t xml:space="preserve">: </w:t>
            </w:r>
          </w:p>
          <w:p w14:paraId="2E1E8E28" w14:textId="77777777" w:rsidR="006153CB" w:rsidRPr="00CC6D6E" w:rsidRDefault="006153CB" w:rsidP="006153CB">
            <w:pPr>
              <w:numPr>
                <w:ilvl w:val="1"/>
                <w:numId w:val="55"/>
              </w:numPr>
              <w:autoSpaceDN w:val="0"/>
              <w:snapToGrid w:val="0"/>
              <w:spacing w:after="120" w:line="240" w:lineRule="auto"/>
              <w:jc w:val="left"/>
              <w:rPr>
                <w:rFonts w:eastAsia="等线"/>
                <w:iCs/>
                <w:szCs w:val="20"/>
              </w:rPr>
            </w:pPr>
            <w:r w:rsidRPr="00CC6D6E">
              <w:rPr>
                <w:rFonts w:eastAsia="等线"/>
                <w:iCs/>
                <w:szCs w:val="20"/>
              </w:rPr>
              <w:t xml:space="preserve">RAN4 to first focus on the MAC CE based single </w:t>
            </w:r>
            <w:proofErr w:type="spellStart"/>
            <w:r w:rsidRPr="00CC6D6E">
              <w:rPr>
                <w:rFonts w:eastAsia="等线"/>
                <w:iCs/>
                <w:szCs w:val="20"/>
              </w:rPr>
              <w:t>SCell</w:t>
            </w:r>
            <w:proofErr w:type="spellEnd"/>
            <w:r w:rsidRPr="00CC6D6E">
              <w:rPr>
                <w:rFonts w:eastAsia="等线"/>
                <w:iCs/>
                <w:szCs w:val="20"/>
              </w:rPr>
              <w:t xml:space="preserve"> activation case as starting point.</w:t>
            </w:r>
          </w:p>
          <w:p w14:paraId="654072F0" w14:textId="77777777" w:rsidR="006153CB" w:rsidRPr="00CC6D6E" w:rsidRDefault="006153CB" w:rsidP="006153CB">
            <w:pPr>
              <w:numPr>
                <w:ilvl w:val="1"/>
                <w:numId w:val="55"/>
              </w:numPr>
              <w:autoSpaceDN w:val="0"/>
              <w:snapToGrid w:val="0"/>
              <w:spacing w:after="120" w:line="240" w:lineRule="auto"/>
              <w:jc w:val="left"/>
              <w:rPr>
                <w:rFonts w:eastAsia="等线"/>
                <w:iCs/>
                <w:szCs w:val="20"/>
              </w:rPr>
            </w:pPr>
            <w:r w:rsidRPr="00CC6D6E">
              <w:rPr>
                <w:rFonts w:eastAsia="等线"/>
                <w:iCs/>
                <w:szCs w:val="20"/>
              </w:rPr>
              <w:t xml:space="preserve">After RAN4 concludes on the above case, RAN4 may discuss other </w:t>
            </w:r>
            <w:proofErr w:type="spellStart"/>
            <w:r w:rsidRPr="00CC6D6E">
              <w:rPr>
                <w:rFonts w:eastAsia="等线"/>
                <w:iCs/>
                <w:szCs w:val="20"/>
              </w:rPr>
              <w:t>Scell</w:t>
            </w:r>
            <w:proofErr w:type="spellEnd"/>
            <w:r w:rsidRPr="00CC6D6E">
              <w:rPr>
                <w:rFonts w:eastAsia="等线"/>
                <w:iCs/>
                <w:szCs w:val="20"/>
              </w:rPr>
              <w:t xml:space="preserve"> activation scenarios if needed.</w:t>
            </w:r>
          </w:p>
          <w:p w14:paraId="74865C4B" w14:textId="77777777" w:rsidR="006153CB" w:rsidRPr="00CC6D6E" w:rsidRDefault="006153CB" w:rsidP="006153CB">
            <w:pPr>
              <w:autoSpaceDN w:val="0"/>
              <w:snapToGrid w:val="0"/>
              <w:spacing w:after="120"/>
              <w:jc w:val="left"/>
              <w:rPr>
                <w:rFonts w:eastAsia="等线"/>
                <w:iCs/>
                <w:szCs w:val="20"/>
              </w:rPr>
            </w:pPr>
          </w:p>
          <w:p w14:paraId="618F93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-1-2</w:t>
            </w:r>
            <w:r w:rsidRPr="00CC6D6E">
              <w:rPr>
                <w:rFonts w:eastAsia="宋体"/>
                <w:b/>
                <w:szCs w:val="20"/>
                <w:u w:val="single"/>
                <w:lang w:val="en-GB" w:eastAsia="ko-KR"/>
              </w:rPr>
              <w:t>:</w:t>
            </w:r>
            <w:r w:rsidRPr="00CC6D6E">
              <w:rPr>
                <w:rFonts w:eastAsia="宋体"/>
                <w:b/>
                <w:szCs w:val="20"/>
                <w:u w:val="single"/>
                <w:lang w:val="en-GB"/>
              </w:rPr>
              <w:t xml:space="preserve"> OD-SSB scenarios</w:t>
            </w:r>
          </w:p>
          <w:p w14:paraId="5C25B7F9" w14:textId="77777777" w:rsidR="006153CB" w:rsidRPr="00CC6D6E" w:rsidRDefault="006153CB" w:rsidP="006153CB">
            <w:pPr>
              <w:numPr>
                <w:ilvl w:val="0"/>
                <w:numId w:val="55"/>
              </w:numPr>
              <w:snapToGrid w:val="0"/>
              <w:spacing w:after="120" w:line="240" w:lineRule="auto"/>
              <w:jc w:val="left"/>
              <w:rPr>
                <w:rFonts w:eastAsia="等线"/>
                <w:szCs w:val="20"/>
                <w:highlight w:val="green"/>
              </w:rPr>
            </w:pPr>
            <w:r w:rsidRPr="00CC6D6E">
              <w:rPr>
                <w:rFonts w:eastAsia="等线"/>
                <w:szCs w:val="20"/>
                <w:highlight w:val="green"/>
              </w:rPr>
              <w:t>Agreement:</w:t>
            </w:r>
          </w:p>
          <w:p w14:paraId="2E0FB482" w14:textId="77777777" w:rsidR="006153CB" w:rsidRPr="00CC6D6E" w:rsidRDefault="006153CB" w:rsidP="006153CB">
            <w:pPr>
              <w:numPr>
                <w:ilvl w:val="1"/>
                <w:numId w:val="55"/>
              </w:numPr>
              <w:autoSpaceDN w:val="0"/>
              <w:snapToGrid w:val="0"/>
              <w:spacing w:after="120" w:line="240" w:lineRule="auto"/>
              <w:jc w:val="left"/>
              <w:rPr>
                <w:rFonts w:eastAsia="等线"/>
                <w:szCs w:val="20"/>
              </w:rPr>
            </w:pPr>
            <w:r w:rsidRPr="00CC6D6E">
              <w:rPr>
                <w:rFonts w:eastAsia="等线"/>
                <w:szCs w:val="20"/>
              </w:rPr>
              <w:t xml:space="preserve">RAN4 to discuss OD-SSB based </w:t>
            </w:r>
            <w:proofErr w:type="spellStart"/>
            <w:r w:rsidRPr="00CC6D6E">
              <w:rPr>
                <w:rFonts w:eastAsia="等线"/>
                <w:szCs w:val="20"/>
              </w:rPr>
              <w:t>SCell</w:t>
            </w:r>
            <w:proofErr w:type="spellEnd"/>
            <w:r w:rsidRPr="00CC6D6E">
              <w:rPr>
                <w:rFonts w:eastAsia="等线"/>
                <w:szCs w:val="20"/>
              </w:rPr>
              <w:t xml:space="preserve"> activation requirements based on following RAN1 agreed scenarios. </w:t>
            </w:r>
          </w:p>
          <w:p w14:paraId="2B8CAC08"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#1 and Scenario #2</w:t>
            </w:r>
          </w:p>
          <w:p w14:paraId="4EB0695A"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 xml:space="preserve">Case #1 and Scenario #2A </w:t>
            </w:r>
          </w:p>
          <w:p w14:paraId="60C66F3F"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#2 and Scenario #2</w:t>
            </w:r>
          </w:p>
          <w:p w14:paraId="37A69DA7"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#2 and Scenario #2A</w:t>
            </w:r>
          </w:p>
          <w:p w14:paraId="0DFADA60"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Note 1: Follow RAN1 definition on the scenarios and cases.</w:t>
            </w:r>
          </w:p>
          <w:p w14:paraId="6B984C05"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lastRenderedPageBreak/>
              <w:t>Note 2: This list can be updated pending on RAN1 further agreement.</w:t>
            </w:r>
          </w:p>
          <w:p w14:paraId="4CA95008" w14:textId="77777777" w:rsidR="006153CB" w:rsidRPr="00CC6D6E" w:rsidRDefault="006153CB" w:rsidP="006153CB">
            <w:pPr>
              <w:autoSpaceDN w:val="0"/>
              <w:snapToGrid w:val="0"/>
              <w:spacing w:after="120"/>
              <w:jc w:val="left"/>
              <w:rPr>
                <w:rFonts w:eastAsia="等线"/>
                <w:iCs/>
                <w:szCs w:val="20"/>
                <w:highlight w:val="green"/>
              </w:rPr>
            </w:pPr>
          </w:p>
          <w:p w14:paraId="16701242"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-1-3</w:t>
            </w:r>
            <w:r w:rsidRPr="00CC6D6E">
              <w:rPr>
                <w:rFonts w:eastAsia="宋体"/>
                <w:b/>
                <w:szCs w:val="20"/>
                <w:u w:val="single"/>
                <w:lang w:val="en-GB" w:eastAsia="ko-KR"/>
              </w:rPr>
              <w:t>:</w:t>
            </w:r>
            <w:r w:rsidRPr="00CC6D6E">
              <w:rPr>
                <w:rFonts w:eastAsia="宋体"/>
                <w:b/>
                <w:szCs w:val="20"/>
                <w:u w:val="single"/>
                <w:lang w:val="en-GB"/>
              </w:rPr>
              <w:t xml:space="preserve"> Deactivated </w:t>
            </w:r>
            <w:proofErr w:type="spellStart"/>
            <w:r w:rsidRPr="00CC6D6E">
              <w:rPr>
                <w:rFonts w:eastAsia="宋体"/>
                <w:b/>
                <w:szCs w:val="20"/>
                <w:u w:val="single"/>
                <w:lang w:val="en-GB"/>
              </w:rPr>
              <w:t>SCell</w:t>
            </w:r>
            <w:proofErr w:type="spellEnd"/>
            <w:r w:rsidRPr="00CC6D6E">
              <w:rPr>
                <w:rFonts w:eastAsia="宋体"/>
                <w:b/>
                <w:szCs w:val="20"/>
                <w:u w:val="single"/>
                <w:lang w:val="en-GB"/>
              </w:rPr>
              <w:t xml:space="preserve"> measurement requirement</w:t>
            </w:r>
          </w:p>
          <w:p w14:paraId="64792F2A" w14:textId="77777777" w:rsidR="006153CB" w:rsidRPr="00CC6D6E" w:rsidRDefault="006153CB" w:rsidP="006153CB">
            <w:pPr>
              <w:numPr>
                <w:ilvl w:val="0"/>
                <w:numId w:val="55"/>
              </w:numPr>
              <w:autoSpaceDN w:val="0"/>
              <w:snapToGrid w:val="0"/>
              <w:spacing w:after="120" w:line="240" w:lineRule="auto"/>
              <w:jc w:val="left"/>
              <w:rPr>
                <w:rFonts w:eastAsia="等线"/>
                <w:szCs w:val="20"/>
                <w:highlight w:val="green"/>
              </w:rPr>
            </w:pPr>
            <w:r w:rsidRPr="00CC6D6E">
              <w:rPr>
                <w:rFonts w:eastAsia="等线"/>
                <w:szCs w:val="20"/>
                <w:highlight w:val="green"/>
              </w:rPr>
              <w:t>Agreement:</w:t>
            </w:r>
          </w:p>
          <w:p w14:paraId="18133926" w14:textId="77777777" w:rsidR="006153CB" w:rsidRPr="00CC6D6E" w:rsidRDefault="006153CB" w:rsidP="006153CB">
            <w:pPr>
              <w:numPr>
                <w:ilvl w:val="1"/>
                <w:numId w:val="55"/>
              </w:numPr>
              <w:autoSpaceDN w:val="0"/>
              <w:snapToGrid w:val="0"/>
              <w:spacing w:after="120" w:line="240" w:lineRule="auto"/>
              <w:jc w:val="left"/>
              <w:rPr>
                <w:rFonts w:eastAsia="等线"/>
                <w:szCs w:val="20"/>
              </w:rPr>
            </w:pPr>
            <w:r w:rsidRPr="00CC6D6E">
              <w:rPr>
                <w:rFonts w:eastAsia="等线"/>
                <w:szCs w:val="20"/>
              </w:rPr>
              <w:t xml:space="preserve">RAN4 to discuss OD-SSB based deactivated </w:t>
            </w:r>
            <w:proofErr w:type="spellStart"/>
            <w:r w:rsidRPr="00CC6D6E">
              <w:rPr>
                <w:rFonts w:eastAsia="等线"/>
                <w:szCs w:val="20"/>
              </w:rPr>
              <w:t>Scell</w:t>
            </w:r>
            <w:proofErr w:type="spellEnd"/>
            <w:r w:rsidRPr="00CC6D6E">
              <w:rPr>
                <w:rFonts w:eastAsia="等线"/>
                <w:szCs w:val="20"/>
              </w:rPr>
              <w:t xml:space="preserve"> measurement and </w:t>
            </w:r>
            <w:proofErr w:type="spellStart"/>
            <w:r w:rsidRPr="00CC6D6E">
              <w:rPr>
                <w:rFonts w:eastAsia="等线"/>
                <w:szCs w:val="20"/>
              </w:rPr>
              <w:t>Scell</w:t>
            </w:r>
            <w:proofErr w:type="spellEnd"/>
            <w:r w:rsidRPr="00CC6D6E">
              <w:rPr>
                <w:rFonts w:eastAsia="等线"/>
                <w:szCs w:val="20"/>
              </w:rPr>
              <w:t xml:space="preserve"> activation requirement.</w:t>
            </w:r>
          </w:p>
          <w:p w14:paraId="348426F2"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Includes both FR1 and FR2-1</w:t>
            </w:r>
          </w:p>
          <w:p w14:paraId="4CD6D7F9" w14:textId="77777777" w:rsidR="006153CB" w:rsidRPr="00CC6D6E" w:rsidRDefault="006153CB" w:rsidP="006153CB">
            <w:pPr>
              <w:autoSpaceDN w:val="0"/>
              <w:snapToGrid w:val="0"/>
              <w:spacing w:after="120"/>
              <w:jc w:val="left"/>
              <w:rPr>
                <w:rFonts w:eastAsia="宋体"/>
                <w:b/>
                <w:szCs w:val="20"/>
                <w:u w:val="single"/>
              </w:rPr>
            </w:pPr>
          </w:p>
          <w:p w14:paraId="69283EED"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w:t>
            </w:r>
            <w:r w:rsidRPr="00CC6D6E">
              <w:rPr>
                <w:rFonts w:ascii="Arial" w:eastAsia="宋体" w:hAnsi="Arial" w:hint="eastAsia"/>
                <w:szCs w:val="20"/>
              </w:rPr>
              <w:t>2</w:t>
            </w:r>
            <w:r w:rsidRPr="00CC6D6E">
              <w:rPr>
                <w:rFonts w:ascii="Arial" w:eastAsia="宋体" w:hAnsi="Arial"/>
                <w:szCs w:val="20"/>
              </w:rPr>
              <w:t xml:space="preserve">: </w:t>
            </w:r>
            <w:r w:rsidRPr="00CC6D6E">
              <w:rPr>
                <w:rFonts w:ascii="Arial" w:eastAsia="宋体" w:hAnsi="Arial" w:hint="eastAsia"/>
                <w:szCs w:val="20"/>
              </w:rPr>
              <w:t>OD-SSB requirements(Case 1)</w:t>
            </w:r>
          </w:p>
          <w:p w14:paraId="4802F146" w14:textId="77777777" w:rsidR="006153CB" w:rsidRPr="00CC6D6E" w:rsidRDefault="006153CB" w:rsidP="006153CB">
            <w:pPr>
              <w:autoSpaceDN w:val="0"/>
              <w:snapToGrid w:val="0"/>
              <w:spacing w:after="120"/>
              <w:jc w:val="left"/>
              <w:rPr>
                <w:rFonts w:eastAsia="宋体"/>
                <w:b/>
                <w:szCs w:val="20"/>
                <w:u w:val="single"/>
              </w:rPr>
            </w:pPr>
          </w:p>
          <w:p w14:paraId="33EEE8D7" w14:textId="77777777" w:rsidR="006153CB" w:rsidRPr="00CC6D6E" w:rsidRDefault="006153CB" w:rsidP="006153CB">
            <w:pPr>
              <w:spacing w:after="120"/>
              <w:jc w:val="left"/>
              <w:rPr>
                <w:rFonts w:eastAsia="宋体"/>
                <w:b/>
                <w:szCs w:val="20"/>
                <w:u w:val="single"/>
                <w:lang w:val="en-GB" w:eastAsia="ko-KR"/>
              </w:rPr>
            </w:pPr>
            <w:r w:rsidRPr="00CC6D6E">
              <w:rPr>
                <w:rFonts w:eastAsia="宋体"/>
                <w:b/>
                <w:szCs w:val="20"/>
                <w:u w:val="single"/>
                <w:lang w:val="en-GB" w:eastAsia="ko-KR"/>
              </w:rPr>
              <w:t xml:space="preserve">Deactivated </w:t>
            </w:r>
            <w:proofErr w:type="spellStart"/>
            <w:r w:rsidRPr="00CC6D6E">
              <w:rPr>
                <w:rFonts w:eastAsia="宋体"/>
                <w:b/>
                <w:szCs w:val="20"/>
                <w:u w:val="single"/>
                <w:lang w:val="en-GB" w:eastAsia="ko-KR"/>
              </w:rPr>
              <w:t>SCell</w:t>
            </w:r>
            <w:proofErr w:type="spellEnd"/>
            <w:r w:rsidRPr="00CC6D6E">
              <w:rPr>
                <w:rFonts w:eastAsia="宋体"/>
                <w:b/>
                <w:szCs w:val="20"/>
                <w:u w:val="single"/>
                <w:lang w:val="en-GB" w:eastAsia="ko-KR"/>
              </w:rPr>
              <w:t xml:space="preserve"> L3 measurement part</w:t>
            </w:r>
          </w:p>
          <w:p w14:paraId="6F6754D9"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-2</w:t>
            </w:r>
            <w:r w:rsidRPr="00CC6D6E">
              <w:rPr>
                <w:rFonts w:eastAsia="宋体"/>
                <w:b/>
                <w:szCs w:val="20"/>
                <w:u w:val="single"/>
                <w:lang w:val="en-GB" w:eastAsia="ko-KR"/>
              </w:rPr>
              <w:t>-</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Case 1- OD-SSB based deactivated </w:t>
            </w:r>
            <w:proofErr w:type="spellStart"/>
            <w:r w:rsidRPr="00CC6D6E">
              <w:rPr>
                <w:rFonts w:eastAsia="宋体"/>
                <w:b/>
                <w:szCs w:val="20"/>
                <w:u w:val="single"/>
                <w:lang w:val="en-GB"/>
              </w:rPr>
              <w:t>SCell</w:t>
            </w:r>
            <w:proofErr w:type="spellEnd"/>
            <w:r w:rsidRPr="00CC6D6E">
              <w:rPr>
                <w:rFonts w:eastAsia="宋体"/>
                <w:b/>
                <w:szCs w:val="20"/>
                <w:u w:val="single"/>
                <w:lang w:val="en-GB"/>
              </w:rPr>
              <w:t xml:space="preserve"> measurement</w:t>
            </w:r>
          </w:p>
          <w:p w14:paraId="6A2EF361" w14:textId="77777777" w:rsidR="006153CB" w:rsidRPr="00CC6D6E" w:rsidRDefault="006153CB" w:rsidP="006153CB">
            <w:pPr>
              <w:numPr>
                <w:ilvl w:val="0"/>
                <w:numId w:val="55"/>
              </w:numPr>
              <w:autoSpaceDN w:val="0"/>
              <w:spacing w:after="120" w:line="240" w:lineRule="auto"/>
              <w:jc w:val="left"/>
              <w:rPr>
                <w:rFonts w:eastAsia="MS Mincho"/>
                <w:color w:val="000000"/>
                <w:szCs w:val="20"/>
                <w:lang w:val="en-GB"/>
              </w:rPr>
            </w:pPr>
            <w:r w:rsidRPr="00CC6D6E">
              <w:rPr>
                <w:rFonts w:eastAsia="MS Mincho"/>
                <w:color w:val="000000"/>
                <w:szCs w:val="20"/>
                <w:lang w:val="en-GB"/>
              </w:rPr>
              <w:t>Proposals</w:t>
            </w:r>
          </w:p>
          <w:p w14:paraId="263BB578" w14:textId="77777777" w:rsidR="006153CB" w:rsidRPr="00CC6D6E" w:rsidRDefault="006153CB" w:rsidP="006153CB">
            <w:pPr>
              <w:numPr>
                <w:ilvl w:val="1"/>
                <w:numId w:val="55"/>
              </w:numPr>
              <w:overflowPunct w:val="0"/>
              <w:autoSpaceDE w:val="0"/>
              <w:autoSpaceDN w:val="0"/>
              <w:adjustRightInd w:val="0"/>
              <w:spacing w:line="240" w:lineRule="auto"/>
              <w:jc w:val="left"/>
              <w:textAlignment w:val="baseline"/>
              <w:rPr>
                <w:rFonts w:eastAsia="MS Mincho"/>
                <w:iCs/>
                <w:szCs w:val="20"/>
                <w:lang w:val="en-GB"/>
              </w:rPr>
            </w:pPr>
            <w:r w:rsidRPr="00CC6D6E">
              <w:rPr>
                <w:rFonts w:eastAsia="MS Mincho" w:hint="eastAsia"/>
                <w:szCs w:val="20"/>
                <w:lang w:val="en-GB"/>
              </w:rPr>
              <w:t xml:space="preserve">Option 1: </w:t>
            </w:r>
            <w:r w:rsidRPr="00CC6D6E">
              <w:rPr>
                <w:rFonts w:eastAsia="MS Mincho"/>
                <w:iCs/>
                <w:szCs w:val="20"/>
                <w:lang w:val="en-GB"/>
              </w:rPr>
              <w:t xml:space="preserve">For deactivated </w:t>
            </w:r>
            <w:proofErr w:type="spellStart"/>
            <w:r w:rsidRPr="00CC6D6E">
              <w:rPr>
                <w:rFonts w:eastAsia="MS Mincho"/>
                <w:iCs/>
                <w:szCs w:val="20"/>
                <w:lang w:val="en-GB"/>
              </w:rPr>
              <w:t>SCell</w:t>
            </w:r>
            <w:proofErr w:type="spellEnd"/>
            <w:r w:rsidRPr="00CC6D6E">
              <w:rPr>
                <w:rFonts w:eastAsia="MS Mincho"/>
                <w:iCs/>
                <w:szCs w:val="20"/>
                <w:lang w:val="en-GB"/>
              </w:rPr>
              <w:t xml:space="preserve"> measurement requirements, follow the periodicity </w:t>
            </w:r>
            <w:r w:rsidRPr="00CC6D6E">
              <w:rPr>
                <w:rFonts w:eastAsia="等线" w:hint="eastAsia"/>
                <w:iCs/>
                <w:szCs w:val="20"/>
                <w:lang w:val="en-GB"/>
              </w:rPr>
              <w:t>of</w:t>
            </w:r>
            <w:r w:rsidRPr="00CC6D6E">
              <w:rPr>
                <w:rFonts w:eastAsia="MS Mincho"/>
                <w:iCs/>
                <w:szCs w:val="20"/>
                <w:lang w:val="en-GB"/>
              </w:rPr>
              <w:t xml:space="preserve"> </w:t>
            </w:r>
            <w:r w:rsidRPr="00CC6D6E">
              <w:rPr>
                <w:rFonts w:eastAsia="等线"/>
                <w:iCs/>
                <w:szCs w:val="20"/>
                <w:lang w:val="en-GB"/>
              </w:rPr>
              <w:t>configured</w:t>
            </w:r>
            <w:r w:rsidRPr="00CC6D6E">
              <w:rPr>
                <w:rFonts w:eastAsia="等线" w:hint="eastAsia"/>
                <w:iCs/>
                <w:szCs w:val="20"/>
                <w:lang w:val="en-GB"/>
              </w:rPr>
              <w:t xml:space="preserve"> OD-</w:t>
            </w:r>
            <w:r w:rsidRPr="00CC6D6E">
              <w:rPr>
                <w:rFonts w:eastAsia="MS Mincho"/>
                <w:iCs/>
                <w:szCs w:val="20"/>
                <w:lang w:val="en-GB"/>
              </w:rPr>
              <w:t>SSB (not the measurement cycle).</w:t>
            </w:r>
          </w:p>
          <w:p w14:paraId="5BAD7F47" w14:textId="77777777" w:rsidR="006153CB" w:rsidRPr="00CC6D6E" w:rsidRDefault="006153CB" w:rsidP="006153CB">
            <w:pPr>
              <w:numPr>
                <w:ilvl w:val="1"/>
                <w:numId w:val="55"/>
              </w:numPr>
              <w:autoSpaceDN w:val="0"/>
              <w:spacing w:after="120" w:line="240" w:lineRule="auto"/>
              <w:jc w:val="left"/>
              <w:rPr>
                <w:rFonts w:eastAsia="MS Mincho"/>
                <w:color w:val="000000"/>
                <w:szCs w:val="20"/>
                <w:lang w:val="en-GB"/>
              </w:rPr>
            </w:pPr>
            <w:r w:rsidRPr="00CC6D6E">
              <w:rPr>
                <w:rFonts w:eastAsia="MS Mincho" w:hint="eastAsia"/>
                <w:szCs w:val="20"/>
                <w:lang w:val="en-GB"/>
              </w:rPr>
              <w:t xml:space="preserve">Option </w:t>
            </w:r>
            <w:r w:rsidRPr="00CC6D6E">
              <w:rPr>
                <w:rFonts w:eastAsia="等线" w:hint="eastAsia"/>
                <w:szCs w:val="20"/>
                <w:lang w:val="en-GB"/>
              </w:rPr>
              <w:t>2</w:t>
            </w:r>
            <w:r w:rsidRPr="00CC6D6E">
              <w:rPr>
                <w:rFonts w:eastAsia="MS Mincho" w:hint="eastAsia"/>
                <w:szCs w:val="20"/>
                <w:lang w:val="en-GB"/>
              </w:rPr>
              <w:t xml:space="preserve">: </w:t>
            </w:r>
            <w:r w:rsidRPr="00CC6D6E">
              <w:rPr>
                <w:rFonts w:eastAsia="MS Mincho"/>
                <w:iCs/>
                <w:szCs w:val="20"/>
                <w:lang w:val="en-GB"/>
              </w:rPr>
              <w:t xml:space="preserve">For deactivated </w:t>
            </w:r>
            <w:proofErr w:type="spellStart"/>
            <w:r w:rsidRPr="00CC6D6E">
              <w:rPr>
                <w:rFonts w:eastAsia="MS Mincho"/>
                <w:iCs/>
                <w:szCs w:val="20"/>
                <w:lang w:val="en-GB"/>
              </w:rPr>
              <w:t>SCell</w:t>
            </w:r>
            <w:proofErr w:type="spellEnd"/>
            <w:r w:rsidRPr="00CC6D6E">
              <w:rPr>
                <w:rFonts w:eastAsia="MS Mincho"/>
                <w:iCs/>
                <w:szCs w:val="20"/>
                <w:lang w:val="en-GB"/>
              </w:rPr>
              <w:t xml:space="preserve"> measurement requirements, follow</w:t>
            </w:r>
            <w:r w:rsidRPr="00CC6D6E">
              <w:rPr>
                <w:rFonts w:eastAsia="等线" w:hint="eastAsia"/>
                <w:iCs/>
                <w:szCs w:val="20"/>
                <w:lang w:val="en-GB"/>
              </w:rPr>
              <w:t xml:space="preserve"> the </w:t>
            </w:r>
            <w:proofErr w:type="spellStart"/>
            <w:r w:rsidRPr="00CC6D6E">
              <w:rPr>
                <w:rFonts w:eastAsia="MS Mincho"/>
                <w:szCs w:val="20"/>
                <w:lang w:val="en-GB"/>
              </w:rPr>
              <w:t>measCycleSCell</w:t>
            </w:r>
            <w:proofErr w:type="spellEnd"/>
            <w:r w:rsidRPr="00CC6D6E">
              <w:rPr>
                <w:rFonts w:eastAsia="等线" w:hint="eastAsia"/>
                <w:szCs w:val="20"/>
                <w:lang w:val="en-GB"/>
              </w:rPr>
              <w:t>.</w:t>
            </w:r>
          </w:p>
          <w:p w14:paraId="29F8B9F6" w14:textId="77777777" w:rsidR="006153CB" w:rsidRPr="00CC6D6E" w:rsidRDefault="006153CB" w:rsidP="006153CB">
            <w:pPr>
              <w:numPr>
                <w:ilvl w:val="1"/>
                <w:numId w:val="55"/>
              </w:numPr>
              <w:autoSpaceDN w:val="0"/>
              <w:spacing w:after="120" w:line="240" w:lineRule="auto"/>
              <w:jc w:val="left"/>
              <w:rPr>
                <w:rFonts w:eastAsia="MS Mincho"/>
                <w:color w:val="000000"/>
                <w:szCs w:val="20"/>
                <w:lang w:val="en-GB"/>
              </w:rPr>
            </w:pPr>
            <w:r w:rsidRPr="00CC6D6E">
              <w:rPr>
                <w:rFonts w:eastAsia="等线" w:hint="eastAsia"/>
                <w:color w:val="000000"/>
                <w:szCs w:val="20"/>
                <w:lang w:val="en-GB"/>
              </w:rPr>
              <w:t>Other option is not precluded</w:t>
            </w:r>
          </w:p>
          <w:p w14:paraId="4602CCD0" w14:textId="77777777" w:rsidR="006153CB" w:rsidRPr="00CC6D6E" w:rsidRDefault="006153CB" w:rsidP="006153CB">
            <w:pPr>
              <w:autoSpaceDN w:val="0"/>
              <w:snapToGrid w:val="0"/>
              <w:spacing w:after="120"/>
              <w:jc w:val="left"/>
              <w:rPr>
                <w:rFonts w:eastAsia="等线"/>
                <w:iCs/>
                <w:szCs w:val="20"/>
                <w:highlight w:val="green"/>
              </w:rPr>
            </w:pPr>
          </w:p>
          <w:p w14:paraId="7478151C"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w:t>
            </w:r>
            <w:r w:rsidRPr="00CC6D6E">
              <w:rPr>
                <w:rFonts w:eastAsia="宋体"/>
                <w:b/>
                <w:szCs w:val="20"/>
                <w:u w:val="single"/>
                <w:lang w:val="en-GB" w:eastAsia="ko-KR"/>
              </w:rPr>
              <w:t>-</w:t>
            </w:r>
            <w:r w:rsidRPr="00CC6D6E">
              <w:rPr>
                <w:rFonts w:eastAsia="宋体" w:hint="eastAsia"/>
                <w:b/>
                <w:szCs w:val="20"/>
                <w:u w:val="single"/>
                <w:lang w:val="en-GB"/>
              </w:rPr>
              <w:t>2</w:t>
            </w:r>
            <w:r w:rsidRPr="00CC6D6E">
              <w:rPr>
                <w:rFonts w:eastAsia="宋体"/>
                <w:b/>
                <w:szCs w:val="20"/>
                <w:u w:val="single"/>
                <w:lang w:val="en-GB" w:eastAsia="ko-KR"/>
              </w:rPr>
              <w:t>:</w:t>
            </w:r>
            <w:r w:rsidRPr="00CC6D6E">
              <w:rPr>
                <w:rFonts w:eastAsia="宋体" w:hint="eastAsia"/>
                <w:b/>
                <w:szCs w:val="20"/>
                <w:u w:val="single"/>
                <w:lang w:val="en-GB"/>
              </w:rPr>
              <w:t xml:space="preserve"> Case 1 - OD-SSB based deactivated </w:t>
            </w:r>
            <w:proofErr w:type="spellStart"/>
            <w:r w:rsidRPr="00CC6D6E">
              <w:rPr>
                <w:rFonts w:eastAsia="宋体" w:hint="eastAsia"/>
                <w:b/>
                <w:szCs w:val="20"/>
                <w:u w:val="single"/>
                <w:lang w:val="en-GB"/>
              </w:rPr>
              <w:t>SCell</w:t>
            </w:r>
            <w:proofErr w:type="spellEnd"/>
            <w:r w:rsidRPr="00CC6D6E">
              <w:rPr>
                <w:rFonts w:eastAsia="宋体" w:hint="eastAsia"/>
                <w:b/>
                <w:szCs w:val="20"/>
                <w:u w:val="single"/>
                <w:lang w:val="en-GB"/>
              </w:rPr>
              <w:t xml:space="preserve"> measurement before OD-SSB indication</w:t>
            </w:r>
          </w:p>
          <w:p w14:paraId="3DCED34D" w14:textId="77777777" w:rsidR="006153CB" w:rsidRPr="00CC6D6E" w:rsidRDefault="006153CB" w:rsidP="006153CB">
            <w:pPr>
              <w:numPr>
                <w:ilvl w:val="0"/>
                <w:numId w:val="55"/>
              </w:numPr>
              <w:autoSpaceDN w:val="0"/>
              <w:spacing w:after="120" w:line="240" w:lineRule="auto"/>
              <w:jc w:val="left"/>
              <w:rPr>
                <w:rFonts w:eastAsia="宋体"/>
                <w:color w:val="000000"/>
                <w:szCs w:val="20"/>
                <w:highlight w:val="green"/>
                <w:lang w:val="en-GB"/>
              </w:rPr>
            </w:pPr>
            <w:r w:rsidRPr="00CC6D6E">
              <w:rPr>
                <w:rFonts w:eastAsia="宋体" w:hint="eastAsia"/>
                <w:color w:val="000000"/>
                <w:szCs w:val="20"/>
                <w:highlight w:val="green"/>
                <w:lang w:val="en-GB"/>
              </w:rPr>
              <w:t>A</w:t>
            </w:r>
            <w:r w:rsidRPr="00CC6D6E">
              <w:rPr>
                <w:rFonts w:eastAsia="宋体"/>
                <w:color w:val="000000"/>
                <w:szCs w:val="20"/>
                <w:highlight w:val="green"/>
                <w:lang w:val="en-GB"/>
              </w:rPr>
              <w:t>greement:</w:t>
            </w:r>
          </w:p>
          <w:p w14:paraId="428CFBD4"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In (Case #1 Scenario #2) and (Case #1, Scenario #2A), UE is not </w:t>
            </w:r>
            <w:r w:rsidRPr="00CC6D6E">
              <w:rPr>
                <w:rFonts w:eastAsia="宋体"/>
                <w:color w:val="000000"/>
                <w:szCs w:val="20"/>
                <w:lang w:val="en-GB"/>
              </w:rPr>
              <w:t>expected</w:t>
            </w:r>
            <w:r w:rsidRPr="00CC6D6E">
              <w:rPr>
                <w:rFonts w:eastAsia="宋体" w:hint="eastAsia"/>
                <w:color w:val="000000"/>
                <w:szCs w:val="20"/>
                <w:lang w:val="en-GB"/>
              </w:rPr>
              <w:t xml:space="preserve"> to perform the SSB based deactivated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L3 measurement before OD-SSB is triggered. </w:t>
            </w:r>
          </w:p>
          <w:p w14:paraId="35A5B91A" w14:textId="77777777" w:rsidR="006153CB" w:rsidRPr="00CC6D6E" w:rsidRDefault="006153CB" w:rsidP="006153CB">
            <w:pPr>
              <w:numPr>
                <w:ilvl w:val="2"/>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Note: How to differentiate OD-SSB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and normal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depends on other WGs</w:t>
            </w:r>
            <w:r w:rsidRPr="00CC6D6E">
              <w:rPr>
                <w:rFonts w:eastAsia="宋体"/>
                <w:color w:val="000000"/>
                <w:szCs w:val="20"/>
                <w:lang w:val="en-GB"/>
              </w:rPr>
              <w:t>’</w:t>
            </w:r>
            <w:r w:rsidRPr="00CC6D6E">
              <w:rPr>
                <w:rFonts w:eastAsia="宋体" w:hint="eastAsia"/>
                <w:color w:val="000000"/>
                <w:szCs w:val="20"/>
                <w:lang w:val="en-GB"/>
              </w:rPr>
              <w:t xml:space="preserve"> discussion.</w:t>
            </w:r>
          </w:p>
          <w:p w14:paraId="31BAE00E" w14:textId="77777777" w:rsidR="006153CB" w:rsidRPr="00CC6D6E" w:rsidRDefault="006153CB" w:rsidP="006153CB">
            <w:pPr>
              <w:autoSpaceDN w:val="0"/>
              <w:snapToGrid w:val="0"/>
              <w:spacing w:after="120"/>
              <w:jc w:val="left"/>
              <w:rPr>
                <w:rFonts w:eastAsia="等线"/>
                <w:iCs/>
                <w:szCs w:val="20"/>
                <w:highlight w:val="green"/>
                <w:lang w:val="en-GB"/>
              </w:rPr>
            </w:pPr>
          </w:p>
          <w:p w14:paraId="6932491B"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2-2-10</w:t>
            </w:r>
            <w:r w:rsidRPr="00CC6D6E">
              <w:rPr>
                <w:rFonts w:eastAsia="宋体"/>
                <w:b/>
                <w:szCs w:val="20"/>
                <w:u w:val="single"/>
                <w:lang w:val="en-GB"/>
              </w:rPr>
              <w:t>:</w:t>
            </w:r>
            <w:r w:rsidRPr="00CC6D6E">
              <w:rPr>
                <w:rFonts w:eastAsia="宋体" w:hint="eastAsia"/>
                <w:b/>
                <w:szCs w:val="20"/>
                <w:u w:val="single"/>
                <w:lang w:val="en-GB"/>
              </w:rPr>
              <w:t xml:space="preserve"> Case #1 and </w:t>
            </w:r>
            <w:r w:rsidRPr="00CC6D6E">
              <w:rPr>
                <w:rFonts w:eastAsia="宋体"/>
                <w:b/>
                <w:szCs w:val="20"/>
                <w:u w:val="single"/>
                <w:lang w:val="en-GB"/>
              </w:rPr>
              <w:t>Scenario #2</w:t>
            </w:r>
            <w:r w:rsidRPr="00CC6D6E">
              <w:rPr>
                <w:rFonts w:eastAsia="宋体" w:hint="eastAsia"/>
                <w:b/>
                <w:szCs w:val="20"/>
                <w:u w:val="single"/>
                <w:lang w:val="en-GB"/>
              </w:rPr>
              <w:t xml:space="preserve">A - unknown </w:t>
            </w:r>
            <w:proofErr w:type="spellStart"/>
            <w:r w:rsidRPr="00CC6D6E">
              <w:rPr>
                <w:rFonts w:eastAsia="宋体" w:hint="eastAsia"/>
                <w:b/>
                <w:szCs w:val="20"/>
                <w:u w:val="single"/>
                <w:lang w:val="en-GB"/>
              </w:rPr>
              <w:t>SCell</w:t>
            </w:r>
            <w:proofErr w:type="spellEnd"/>
            <w:r w:rsidRPr="00CC6D6E">
              <w:rPr>
                <w:rFonts w:eastAsia="宋体" w:hint="eastAsia"/>
                <w:b/>
                <w:szCs w:val="20"/>
                <w:u w:val="single"/>
                <w:lang w:val="en-GB"/>
              </w:rPr>
              <w:t xml:space="preserve"> activation</w:t>
            </w:r>
          </w:p>
          <w:p w14:paraId="492B90B6" w14:textId="77777777" w:rsidR="006153CB" w:rsidRPr="00CC6D6E" w:rsidRDefault="006153CB" w:rsidP="006153CB">
            <w:pPr>
              <w:numPr>
                <w:ilvl w:val="0"/>
                <w:numId w:val="55"/>
              </w:numPr>
              <w:autoSpaceDN w:val="0"/>
              <w:snapToGrid w:val="0"/>
              <w:spacing w:after="120" w:line="240" w:lineRule="auto"/>
              <w:jc w:val="left"/>
              <w:rPr>
                <w:rFonts w:eastAsia="宋体"/>
                <w:szCs w:val="20"/>
                <w:lang w:val="en-GB"/>
              </w:rPr>
            </w:pPr>
            <w:proofErr w:type="spellStart"/>
            <w:r w:rsidRPr="00CC6D6E">
              <w:rPr>
                <w:rFonts w:eastAsia="宋体"/>
                <w:szCs w:val="20"/>
                <w:lang w:val="en-GB"/>
              </w:rPr>
              <w:t>Wayforward</w:t>
            </w:r>
            <w:proofErr w:type="spellEnd"/>
            <w:r w:rsidRPr="00CC6D6E">
              <w:rPr>
                <w:rFonts w:eastAsia="宋体"/>
                <w:szCs w:val="20"/>
                <w:lang w:val="en-GB"/>
              </w:rPr>
              <w:t xml:space="preserve">: </w:t>
            </w:r>
          </w:p>
          <w:p w14:paraId="275B7248"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1: RAN4 to only define unknown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activation provided that the OD-SSB is the first OD-SSB </w:t>
            </w:r>
            <w:r w:rsidRPr="00CC6D6E">
              <w:rPr>
                <w:rFonts w:eastAsia="宋体"/>
                <w:color w:val="000000"/>
                <w:szCs w:val="20"/>
                <w:lang w:val="en-GB"/>
              </w:rPr>
              <w:t>triggered</w:t>
            </w:r>
            <w:r w:rsidRPr="00CC6D6E">
              <w:rPr>
                <w:rFonts w:eastAsia="宋体" w:hint="eastAsia"/>
                <w:color w:val="000000"/>
                <w:szCs w:val="20"/>
                <w:lang w:val="en-GB"/>
              </w:rPr>
              <w:t xml:space="preserve"> by NW for (Case #1, S</w:t>
            </w:r>
            <w:r w:rsidRPr="00CC6D6E">
              <w:rPr>
                <w:rFonts w:eastAsia="宋体"/>
                <w:color w:val="000000"/>
                <w:szCs w:val="20"/>
                <w:lang w:val="en-GB"/>
              </w:rPr>
              <w:t>c</w:t>
            </w:r>
            <w:r w:rsidRPr="00CC6D6E">
              <w:rPr>
                <w:rFonts w:eastAsia="宋体" w:hint="eastAsia"/>
                <w:color w:val="000000"/>
                <w:szCs w:val="20"/>
                <w:lang w:val="en-GB"/>
              </w:rPr>
              <w:t>enario #2A).</w:t>
            </w:r>
          </w:p>
          <w:p w14:paraId="7A3BF7AA"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2: RAN4 only specifies requirements assuming the target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is unknown in (Case #1, S</w:t>
            </w:r>
            <w:r w:rsidRPr="00CC6D6E">
              <w:rPr>
                <w:rFonts w:eastAsia="宋体"/>
                <w:color w:val="000000"/>
                <w:szCs w:val="20"/>
                <w:lang w:val="en-GB"/>
              </w:rPr>
              <w:t>c</w:t>
            </w:r>
            <w:r w:rsidRPr="00CC6D6E">
              <w:rPr>
                <w:rFonts w:eastAsia="宋体" w:hint="eastAsia"/>
                <w:color w:val="000000"/>
                <w:szCs w:val="20"/>
                <w:lang w:val="en-GB"/>
              </w:rPr>
              <w:t>enario #2A).</w:t>
            </w:r>
          </w:p>
          <w:p w14:paraId="699927D8"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3: RAN4 needs to further consider the scenario (Case #1, S</w:t>
            </w:r>
            <w:r w:rsidRPr="00CC6D6E">
              <w:rPr>
                <w:rFonts w:eastAsia="宋体"/>
                <w:color w:val="000000"/>
                <w:szCs w:val="20"/>
                <w:lang w:val="en-GB"/>
              </w:rPr>
              <w:t>c</w:t>
            </w:r>
            <w:r w:rsidRPr="00CC6D6E">
              <w:rPr>
                <w:rFonts w:eastAsia="宋体" w:hint="eastAsia"/>
                <w:color w:val="000000"/>
                <w:szCs w:val="20"/>
                <w:lang w:val="en-GB"/>
              </w:rPr>
              <w:t>enario #2A) together with (Case #1, S</w:t>
            </w:r>
            <w:r w:rsidRPr="00CC6D6E">
              <w:rPr>
                <w:rFonts w:eastAsia="宋体"/>
                <w:color w:val="000000"/>
                <w:szCs w:val="20"/>
                <w:lang w:val="en-GB"/>
              </w:rPr>
              <w:t>c</w:t>
            </w:r>
            <w:r w:rsidRPr="00CC6D6E">
              <w:rPr>
                <w:rFonts w:eastAsia="宋体" w:hint="eastAsia"/>
                <w:color w:val="000000"/>
                <w:szCs w:val="20"/>
                <w:lang w:val="en-GB"/>
              </w:rPr>
              <w:t xml:space="preserve">enario #2) for deactivated </w:t>
            </w:r>
            <w:proofErr w:type="spellStart"/>
            <w:r w:rsidRPr="00CC6D6E">
              <w:rPr>
                <w:rFonts w:eastAsia="宋体" w:hint="eastAsia"/>
                <w:color w:val="000000"/>
                <w:szCs w:val="20"/>
                <w:lang w:val="en-GB"/>
              </w:rPr>
              <w:t>SCell</w:t>
            </w:r>
            <w:proofErr w:type="spellEnd"/>
            <w:r w:rsidRPr="00CC6D6E">
              <w:rPr>
                <w:rFonts w:eastAsia="宋体" w:hint="eastAsia"/>
                <w:color w:val="000000"/>
                <w:szCs w:val="20"/>
                <w:lang w:val="en-GB"/>
              </w:rPr>
              <w:t xml:space="preserve"> OD-SSB measurement.</w:t>
            </w:r>
          </w:p>
          <w:p w14:paraId="3AF2AD8C" w14:textId="513A21A3" w:rsidR="00C700E2" w:rsidRPr="00CC6D6E" w:rsidRDefault="006153CB" w:rsidP="00880D29">
            <w:pPr>
              <w:rPr>
                <w:rFonts w:eastAsiaTheme="minorEastAsia"/>
                <w:szCs w:val="20"/>
                <w:lang w:eastAsia="zh-CN"/>
              </w:rPr>
            </w:pPr>
            <w:r w:rsidRPr="00CC6D6E">
              <w:rPr>
                <w:rFonts w:eastAsia="宋体"/>
                <w:color w:val="000000"/>
                <w:szCs w:val="20"/>
                <w:lang w:val="en-GB"/>
              </w:rPr>
              <w:t>Other option is not precluded</w:t>
            </w:r>
          </w:p>
        </w:tc>
      </w:tr>
    </w:tbl>
    <w:p w14:paraId="73A8EEDE" w14:textId="32E09DEE" w:rsidR="0081157E" w:rsidRDefault="0081157E" w:rsidP="0083495A">
      <w:pPr>
        <w:rPr>
          <w:rFonts w:eastAsiaTheme="minorEastAsia"/>
          <w:lang w:eastAsia="zh-CN"/>
        </w:rPr>
      </w:pPr>
    </w:p>
    <w:sectPr w:rsidR="0081157E" w:rsidSect="00AF4A0B">
      <w:headerReference w:type="default" r:id="rId11"/>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0346" w16cex:dateUtc="2024-09-26T07:59:00Z"/>
  <w16cex:commentExtensible w16cex:durableId="2AA00597" w16cex:dateUtc="2024-09-26T08:08:00Z"/>
  <w16cex:commentExtensible w16cex:durableId="2AA00555" w16cex:dateUtc="2024-09-26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15014" w14:textId="77777777" w:rsidR="00060DC8" w:rsidRDefault="00060DC8">
      <w:r>
        <w:separator/>
      </w:r>
    </w:p>
  </w:endnote>
  <w:endnote w:type="continuationSeparator" w:id="0">
    <w:p w14:paraId="4C3CB627" w14:textId="77777777" w:rsidR="00060DC8" w:rsidRDefault="0006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C055E" w14:textId="77777777" w:rsidR="00060DC8" w:rsidRDefault="00060DC8">
      <w:r>
        <w:separator/>
      </w:r>
    </w:p>
  </w:footnote>
  <w:footnote w:type="continuationSeparator" w:id="0">
    <w:p w14:paraId="65705457" w14:textId="77777777" w:rsidR="00060DC8" w:rsidRDefault="00060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423AAD" w:rsidRDefault="00423AA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F41BC"/>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3"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5"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74051"/>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3"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BEA1793"/>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34"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7"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9044848"/>
    <w:multiLevelType w:val="hybridMultilevel"/>
    <w:tmpl w:val="5336C0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145"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1"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51"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6"/>
  </w:num>
  <w:num w:numId="2">
    <w:abstractNumId w:val="49"/>
  </w:num>
  <w:num w:numId="3">
    <w:abstractNumId w:val="29"/>
  </w:num>
  <w:num w:numId="4">
    <w:abstractNumId w:val="46"/>
  </w:num>
  <w:num w:numId="5">
    <w:abstractNumId w:val="32"/>
  </w:num>
  <w:num w:numId="6">
    <w:abstractNumId w:val="48"/>
  </w:num>
  <w:num w:numId="7">
    <w:abstractNumId w:val="12"/>
  </w:num>
  <w:num w:numId="8">
    <w:abstractNumId w:val="16"/>
  </w:num>
  <w:num w:numId="9">
    <w:abstractNumId w:val="15"/>
  </w:num>
  <w:num w:numId="10">
    <w:abstractNumId w:val="9"/>
  </w:num>
  <w:num w:numId="11">
    <w:abstractNumId w:val="26"/>
  </w:num>
  <w:num w:numId="12">
    <w:abstractNumId w:val="6"/>
  </w:num>
  <w:num w:numId="13">
    <w:abstractNumId w:val="54"/>
  </w:num>
  <w:num w:numId="14">
    <w:abstractNumId w:val="53"/>
  </w:num>
  <w:num w:numId="15">
    <w:abstractNumId w:val="45"/>
  </w:num>
  <w:num w:numId="16">
    <w:abstractNumId w:val="25"/>
  </w:num>
  <w:num w:numId="17">
    <w:abstractNumId w:val="7"/>
  </w:num>
  <w:num w:numId="18">
    <w:abstractNumId w:val="24"/>
  </w:num>
  <w:num w:numId="19">
    <w:abstractNumId w:val="42"/>
  </w:num>
  <w:num w:numId="20">
    <w:abstractNumId w:val="43"/>
  </w:num>
  <w:num w:numId="21">
    <w:abstractNumId w:val="13"/>
  </w:num>
  <w:num w:numId="22">
    <w:abstractNumId w:val="51"/>
  </w:num>
  <w:num w:numId="23">
    <w:abstractNumId w:val="34"/>
  </w:num>
  <w:num w:numId="24">
    <w:abstractNumId w:val="27"/>
  </w:num>
  <w:num w:numId="25">
    <w:abstractNumId w:val="19"/>
  </w:num>
  <w:num w:numId="26">
    <w:abstractNumId w:val="28"/>
  </w:num>
  <w:num w:numId="27">
    <w:abstractNumId w:val="0"/>
  </w:num>
  <w:num w:numId="28">
    <w:abstractNumId w:val="48"/>
  </w:num>
  <w:num w:numId="29">
    <w:abstractNumId w:val="48"/>
  </w:num>
  <w:num w:numId="30">
    <w:abstractNumId w:val="50"/>
  </w:num>
  <w:num w:numId="31">
    <w:abstractNumId w:val="3"/>
  </w:num>
  <w:num w:numId="32">
    <w:abstractNumId w:val="48"/>
  </w:num>
  <w:num w:numId="33">
    <w:abstractNumId w:val="17"/>
  </w:num>
  <w:num w:numId="34">
    <w:abstractNumId w:val="37"/>
  </w:num>
  <w:num w:numId="35">
    <w:abstractNumId w:val="21"/>
  </w:num>
  <w:num w:numId="36">
    <w:abstractNumId w:val="41"/>
  </w:num>
  <w:num w:numId="37">
    <w:abstractNumId w:val="4"/>
  </w:num>
  <w:num w:numId="38">
    <w:abstractNumId w:val="35"/>
  </w:num>
  <w:num w:numId="39">
    <w:abstractNumId w:val="30"/>
  </w:num>
  <w:num w:numId="40">
    <w:abstractNumId w:val="20"/>
  </w:num>
  <w:num w:numId="41">
    <w:abstractNumId w:val="1"/>
  </w:num>
  <w:num w:numId="42">
    <w:abstractNumId w:val="52"/>
    <w:lvlOverride w:ilvl="0">
      <w:startOverride w:val="1"/>
    </w:lvlOverride>
    <w:lvlOverride w:ilvl="1"/>
    <w:lvlOverride w:ilvl="2"/>
    <w:lvlOverride w:ilvl="3"/>
    <w:lvlOverride w:ilvl="4"/>
    <w:lvlOverride w:ilvl="5"/>
    <w:lvlOverride w:ilvl="6"/>
    <w:lvlOverride w:ilvl="7"/>
    <w:lvlOverride w:ilvl="8"/>
  </w:num>
  <w:num w:numId="43">
    <w:abstractNumId w:val="11"/>
  </w:num>
  <w:num w:numId="44">
    <w:abstractNumId w:val="52"/>
  </w:num>
  <w:num w:numId="45">
    <w:abstractNumId w:val="47"/>
  </w:num>
  <w:num w:numId="4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39"/>
  </w:num>
  <w:num w:numId="49">
    <w:abstractNumId w:val="22"/>
  </w:num>
  <w:num w:numId="50">
    <w:abstractNumId w:val="33"/>
  </w:num>
  <w:num w:numId="51">
    <w:abstractNumId w:val="44"/>
  </w:num>
  <w:num w:numId="52">
    <w:abstractNumId w:val="8"/>
  </w:num>
  <w:num w:numId="53">
    <w:abstractNumId w:val="23"/>
  </w:num>
  <w:num w:numId="54">
    <w:abstractNumId w:val="2"/>
  </w:num>
  <w:num w:numId="55">
    <w:abstractNumId w:val="38"/>
  </w:num>
  <w:num w:numId="56">
    <w:abstractNumId w:val="5"/>
  </w:num>
  <w:num w:numId="57">
    <w:abstractNumId w:val="10"/>
  </w:num>
  <w:num w:numId="58">
    <w:abstractNumId w:val="14"/>
  </w:num>
  <w:num w:numId="59">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059"/>
    <w:rsid w:val="00000177"/>
    <w:rsid w:val="000002F7"/>
    <w:rsid w:val="00000354"/>
    <w:rsid w:val="00000582"/>
    <w:rsid w:val="000005E6"/>
    <w:rsid w:val="0000069E"/>
    <w:rsid w:val="0000091B"/>
    <w:rsid w:val="000009C3"/>
    <w:rsid w:val="00000C53"/>
    <w:rsid w:val="00000CE6"/>
    <w:rsid w:val="00000D22"/>
    <w:rsid w:val="00000FB7"/>
    <w:rsid w:val="00001129"/>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9C"/>
    <w:rsid w:val="00001FA4"/>
    <w:rsid w:val="00002006"/>
    <w:rsid w:val="00002134"/>
    <w:rsid w:val="00002160"/>
    <w:rsid w:val="000022FB"/>
    <w:rsid w:val="0000237D"/>
    <w:rsid w:val="000026FE"/>
    <w:rsid w:val="0000274C"/>
    <w:rsid w:val="000027A1"/>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5B0"/>
    <w:rsid w:val="00003605"/>
    <w:rsid w:val="00003648"/>
    <w:rsid w:val="0000371A"/>
    <w:rsid w:val="00003749"/>
    <w:rsid w:val="0000384B"/>
    <w:rsid w:val="00003886"/>
    <w:rsid w:val="00003907"/>
    <w:rsid w:val="00003B22"/>
    <w:rsid w:val="00003B92"/>
    <w:rsid w:val="00003CA9"/>
    <w:rsid w:val="00003CF7"/>
    <w:rsid w:val="00003D82"/>
    <w:rsid w:val="00003E29"/>
    <w:rsid w:val="0000403C"/>
    <w:rsid w:val="00004041"/>
    <w:rsid w:val="00004057"/>
    <w:rsid w:val="0000410D"/>
    <w:rsid w:val="00004243"/>
    <w:rsid w:val="0000460A"/>
    <w:rsid w:val="00004610"/>
    <w:rsid w:val="00004726"/>
    <w:rsid w:val="00004AF8"/>
    <w:rsid w:val="00004B5E"/>
    <w:rsid w:val="00004F1B"/>
    <w:rsid w:val="00004F59"/>
    <w:rsid w:val="00005012"/>
    <w:rsid w:val="000050AA"/>
    <w:rsid w:val="000050D3"/>
    <w:rsid w:val="00005295"/>
    <w:rsid w:val="0000539E"/>
    <w:rsid w:val="000054C0"/>
    <w:rsid w:val="000057E2"/>
    <w:rsid w:val="00005875"/>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6E8"/>
    <w:rsid w:val="0000783E"/>
    <w:rsid w:val="00007A0D"/>
    <w:rsid w:val="00007B8B"/>
    <w:rsid w:val="000100B0"/>
    <w:rsid w:val="000101C0"/>
    <w:rsid w:val="0001063F"/>
    <w:rsid w:val="0001066F"/>
    <w:rsid w:val="0001068D"/>
    <w:rsid w:val="00010791"/>
    <w:rsid w:val="0001087A"/>
    <w:rsid w:val="000108D1"/>
    <w:rsid w:val="000108D6"/>
    <w:rsid w:val="00010A69"/>
    <w:rsid w:val="00010B78"/>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5C1"/>
    <w:rsid w:val="000126F3"/>
    <w:rsid w:val="00012945"/>
    <w:rsid w:val="00012D93"/>
    <w:rsid w:val="00012E39"/>
    <w:rsid w:val="00012FAB"/>
    <w:rsid w:val="00012FC5"/>
    <w:rsid w:val="00013078"/>
    <w:rsid w:val="00013333"/>
    <w:rsid w:val="000133C3"/>
    <w:rsid w:val="000133D5"/>
    <w:rsid w:val="000137AA"/>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2"/>
    <w:rsid w:val="00014C18"/>
    <w:rsid w:val="00014C2B"/>
    <w:rsid w:val="00014CC2"/>
    <w:rsid w:val="00014D04"/>
    <w:rsid w:val="00014D79"/>
    <w:rsid w:val="00014DA6"/>
    <w:rsid w:val="00015079"/>
    <w:rsid w:val="000150CE"/>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64E"/>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98"/>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4B7"/>
    <w:rsid w:val="00024534"/>
    <w:rsid w:val="000246DE"/>
    <w:rsid w:val="000246F0"/>
    <w:rsid w:val="0002482F"/>
    <w:rsid w:val="0002489E"/>
    <w:rsid w:val="00024D16"/>
    <w:rsid w:val="00024D77"/>
    <w:rsid w:val="00024DC5"/>
    <w:rsid w:val="00024E49"/>
    <w:rsid w:val="00024ED5"/>
    <w:rsid w:val="000250AB"/>
    <w:rsid w:val="000251CF"/>
    <w:rsid w:val="00025454"/>
    <w:rsid w:val="000254AB"/>
    <w:rsid w:val="000254B6"/>
    <w:rsid w:val="0002552A"/>
    <w:rsid w:val="0002580D"/>
    <w:rsid w:val="0002596D"/>
    <w:rsid w:val="000259F3"/>
    <w:rsid w:val="000259FE"/>
    <w:rsid w:val="00025A46"/>
    <w:rsid w:val="00025A64"/>
    <w:rsid w:val="00025BC0"/>
    <w:rsid w:val="00025C13"/>
    <w:rsid w:val="00025C9D"/>
    <w:rsid w:val="00025F4E"/>
    <w:rsid w:val="000260C1"/>
    <w:rsid w:val="00026180"/>
    <w:rsid w:val="0002632F"/>
    <w:rsid w:val="0002645B"/>
    <w:rsid w:val="00026531"/>
    <w:rsid w:val="00026646"/>
    <w:rsid w:val="000266EE"/>
    <w:rsid w:val="0002679E"/>
    <w:rsid w:val="000267CB"/>
    <w:rsid w:val="00026A5E"/>
    <w:rsid w:val="00026F8C"/>
    <w:rsid w:val="00027084"/>
    <w:rsid w:val="0002735A"/>
    <w:rsid w:val="000274D5"/>
    <w:rsid w:val="0002754F"/>
    <w:rsid w:val="00027867"/>
    <w:rsid w:val="00027892"/>
    <w:rsid w:val="00027958"/>
    <w:rsid w:val="000279C5"/>
    <w:rsid w:val="00027A00"/>
    <w:rsid w:val="00027AA2"/>
    <w:rsid w:val="00027B17"/>
    <w:rsid w:val="00027D53"/>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96D"/>
    <w:rsid w:val="00031996"/>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DD"/>
    <w:rsid w:val="000329FB"/>
    <w:rsid w:val="00032A81"/>
    <w:rsid w:val="00032C51"/>
    <w:rsid w:val="00032CE5"/>
    <w:rsid w:val="00032EF2"/>
    <w:rsid w:val="0003306D"/>
    <w:rsid w:val="000332B7"/>
    <w:rsid w:val="000332B8"/>
    <w:rsid w:val="000332EC"/>
    <w:rsid w:val="000334E4"/>
    <w:rsid w:val="000334F8"/>
    <w:rsid w:val="0003365D"/>
    <w:rsid w:val="000336B9"/>
    <w:rsid w:val="000338A4"/>
    <w:rsid w:val="00033A32"/>
    <w:rsid w:val="00033ACC"/>
    <w:rsid w:val="00033B0F"/>
    <w:rsid w:val="00033D0A"/>
    <w:rsid w:val="00033D65"/>
    <w:rsid w:val="00033DDB"/>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89"/>
    <w:rsid w:val="00036290"/>
    <w:rsid w:val="000362AB"/>
    <w:rsid w:val="000363AE"/>
    <w:rsid w:val="000363DB"/>
    <w:rsid w:val="000363EF"/>
    <w:rsid w:val="000363FD"/>
    <w:rsid w:val="0003651B"/>
    <w:rsid w:val="00036571"/>
    <w:rsid w:val="00036582"/>
    <w:rsid w:val="000365B0"/>
    <w:rsid w:val="000369EE"/>
    <w:rsid w:val="00036B0A"/>
    <w:rsid w:val="00036CA7"/>
    <w:rsid w:val="00036CBB"/>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D1C"/>
    <w:rsid w:val="00040DE9"/>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43"/>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19"/>
    <w:rsid w:val="00044275"/>
    <w:rsid w:val="00044416"/>
    <w:rsid w:val="0004445C"/>
    <w:rsid w:val="00044623"/>
    <w:rsid w:val="0004464B"/>
    <w:rsid w:val="000447E4"/>
    <w:rsid w:val="00044844"/>
    <w:rsid w:val="000448D1"/>
    <w:rsid w:val="00044912"/>
    <w:rsid w:val="000449CC"/>
    <w:rsid w:val="00044A75"/>
    <w:rsid w:val="00044AB7"/>
    <w:rsid w:val="00044B5E"/>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BAA"/>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CCA"/>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947"/>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5DE"/>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B2"/>
    <w:rsid w:val="000565C3"/>
    <w:rsid w:val="000567A0"/>
    <w:rsid w:val="0005687C"/>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923"/>
    <w:rsid w:val="00057BE2"/>
    <w:rsid w:val="00057BFD"/>
    <w:rsid w:val="00057C12"/>
    <w:rsid w:val="00057DB4"/>
    <w:rsid w:val="00057E6F"/>
    <w:rsid w:val="00057F89"/>
    <w:rsid w:val="0006005A"/>
    <w:rsid w:val="000602C8"/>
    <w:rsid w:val="000602E0"/>
    <w:rsid w:val="0006034A"/>
    <w:rsid w:val="000603FE"/>
    <w:rsid w:val="00060485"/>
    <w:rsid w:val="00060542"/>
    <w:rsid w:val="0006076E"/>
    <w:rsid w:val="00060982"/>
    <w:rsid w:val="00060B41"/>
    <w:rsid w:val="00060C08"/>
    <w:rsid w:val="00060CAE"/>
    <w:rsid w:val="00060CE4"/>
    <w:rsid w:val="00060CE6"/>
    <w:rsid w:val="00060D1F"/>
    <w:rsid w:val="00060D22"/>
    <w:rsid w:val="00060D34"/>
    <w:rsid w:val="00060DB3"/>
    <w:rsid w:val="00060DC8"/>
    <w:rsid w:val="00060E75"/>
    <w:rsid w:val="00060F64"/>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34"/>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62"/>
    <w:rsid w:val="00067C74"/>
    <w:rsid w:val="00067D6F"/>
    <w:rsid w:val="00067D9C"/>
    <w:rsid w:val="00067E6D"/>
    <w:rsid w:val="0007006C"/>
    <w:rsid w:val="000700C0"/>
    <w:rsid w:val="000700FA"/>
    <w:rsid w:val="000700FB"/>
    <w:rsid w:val="000703BD"/>
    <w:rsid w:val="00070411"/>
    <w:rsid w:val="00070413"/>
    <w:rsid w:val="00070498"/>
    <w:rsid w:val="00070906"/>
    <w:rsid w:val="00070919"/>
    <w:rsid w:val="0007099B"/>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37"/>
    <w:rsid w:val="000722A7"/>
    <w:rsid w:val="00072458"/>
    <w:rsid w:val="000724A9"/>
    <w:rsid w:val="00072540"/>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092"/>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CC7"/>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D0D"/>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94"/>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8D"/>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A10"/>
    <w:rsid w:val="00083B34"/>
    <w:rsid w:val="00083BCA"/>
    <w:rsid w:val="00083BD9"/>
    <w:rsid w:val="00083C3C"/>
    <w:rsid w:val="00083C50"/>
    <w:rsid w:val="00083C79"/>
    <w:rsid w:val="00083C9D"/>
    <w:rsid w:val="00083DC9"/>
    <w:rsid w:val="00083E18"/>
    <w:rsid w:val="00083EE1"/>
    <w:rsid w:val="00083F9A"/>
    <w:rsid w:val="000840F6"/>
    <w:rsid w:val="000841C4"/>
    <w:rsid w:val="000842BD"/>
    <w:rsid w:val="00084337"/>
    <w:rsid w:val="000844C5"/>
    <w:rsid w:val="0008452C"/>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5C15"/>
    <w:rsid w:val="00085D91"/>
    <w:rsid w:val="00085F7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68A"/>
    <w:rsid w:val="000878F3"/>
    <w:rsid w:val="00087A9B"/>
    <w:rsid w:val="00087CF0"/>
    <w:rsid w:val="00087DC9"/>
    <w:rsid w:val="00087F8B"/>
    <w:rsid w:val="0009005F"/>
    <w:rsid w:val="000903EC"/>
    <w:rsid w:val="000905F0"/>
    <w:rsid w:val="00090675"/>
    <w:rsid w:val="00090897"/>
    <w:rsid w:val="000908E4"/>
    <w:rsid w:val="000909D2"/>
    <w:rsid w:val="00090A49"/>
    <w:rsid w:val="00090C4B"/>
    <w:rsid w:val="00090C83"/>
    <w:rsid w:val="00090C9F"/>
    <w:rsid w:val="00090CB8"/>
    <w:rsid w:val="00090F8A"/>
    <w:rsid w:val="00090FD2"/>
    <w:rsid w:val="000914DF"/>
    <w:rsid w:val="00091638"/>
    <w:rsid w:val="00091871"/>
    <w:rsid w:val="000919EE"/>
    <w:rsid w:val="00091AD0"/>
    <w:rsid w:val="00091B76"/>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E3F"/>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56"/>
    <w:rsid w:val="00094BFA"/>
    <w:rsid w:val="00094DA0"/>
    <w:rsid w:val="00094E31"/>
    <w:rsid w:val="00094F0A"/>
    <w:rsid w:val="000951E0"/>
    <w:rsid w:val="00095202"/>
    <w:rsid w:val="00095251"/>
    <w:rsid w:val="0009527E"/>
    <w:rsid w:val="00095366"/>
    <w:rsid w:val="00095441"/>
    <w:rsid w:val="0009548E"/>
    <w:rsid w:val="00095512"/>
    <w:rsid w:val="00095564"/>
    <w:rsid w:val="0009565D"/>
    <w:rsid w:val="0009584E"/>
    <w:rsid w:val="00095889"/>
    <w:rsid w:val="00095A32"/>
    <w:rsid w:val="00095AA8"/>
    <w:rsid w:val="00095AC6"/>
    <w:rsid w:val="00095DEC"/>
    <w:rsid w:val="00095E2D"/>
    <w:rsid w:val="00095F77"/>
    <w:rsid w:val="00095FE3"/>
    <w:rsid w:val="00096045"/>
    <w:rsid w:val="00096112"/>
    <w:rsid w:val="0009616D"/>
    <w:rsid w:val="00096242"/>
    <w:rsid w:val="0009625C"/>
    <w:rsid w:val="00096312"/>
    <w:rsid w:val="00096326"/>
    <w:rsid w:val="0009637C"/>
    <w:rsid w:val="000963EE"/>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94"/>
    <w:rsid w:val="000973DF"/>
    <w:rsid w:val="0009740A"/>
    <w:rsid w:val="00097413"/>
    <w:rsid w:val="0009741C"/>
    <w:rsid w:val="0009745E"/>
    <w:rsid w:val="00097470"/>
    <w:rsid w:val="000974FF"/>
    <w:rsid w:val="000976C3"/>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57"/>
    <w:rsid w:val="000A00C6"/>
    <w:rsid w:val="000A021F"/>
    <w:rsid w:val="000A03A9"/>
    <w:rsid w:val="000A0455"/>
    <w:rsid w:val="000A0461"/>
    <w:rsid w:val="000A05EB"/>
    <w:rsid w:val="000A0662"/>
    <w:rsid w:val="000A075F"/>
    <w:rsid w:val="000A07A7"/>
    <w:rsid w:val="000A0817"/>
    <w:rsid w:val="000A08F1"/>
    <w:rsid w:val="000A094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CE6"/>
    <w:rsid w:val="000A2D2E"/>
    <w:rsid w:val="000A2DF4"/>
    <w:rsid w:val="000A3167"/>
    <w:rsid w:val="000A323B"/>
    <w:rsid w:val="000A33A5"/>
    <w:rsid w:val="000A3420"/>
    <w:rsid w:val="000A365B"/>
    <w:rsid w:val="000A368F"/>
    <w:rsid w:val="000A3810"/>
    <w:rsid w:val="000A3842"/>
    <w:rsid w:val="000A387B"/>
    <w:rsid w:val="000A38B3"/>
    <w:rsid w:val="000A39A1"/>
    <w:rsid w:val="000A3BDD"/>
    <w:rsid w:val="000A3FE9"/>
    <w:rsid w:val="000A4036"/>
    <w:rsid w:val="000A419A"/>
    <w:rsid w:val="000A42EA"/>
    <w:rsid w:val="000A4314"/>
    <w:rsid w:val="000A438B"/>
    <w:rsid w:val="000A4447"/>
    <w:rsid w:val="000A44A0"/>
    <w:rsid w:val="000A4524"/>
    <w:rsid w:val="000A4540"/>
    <w:rsid w:val="000A45A2"/>
    <w:rsid w:val="000A462D"/>
    <w:rsid w:val="000A46EE"/>
    <w:rsid w:val="000A4820"/>
    <w:rsid w:val="000A4A1F"/>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875"/>
    <w:rsid w:val="000A5C6B"/>
    <w:rsid w:val="000A5C78"/>
    <w:rsid w:val="000A5C7E"/>
    <w:rsid w:val="000A5E0C"/>
    <w:rsid w:val="000A5FBB"/>
    <w:rsid w:val="000A61FC"/>
    <w:rsid w:val="000A622E"/>
    <w:rsid w:val="000A652C"/>
    <w:rsid w:val="000A65D5"/>
    <w:rsid w:val="000A6616"/>
    <w:rsid w:val="000A67CD"/>
    <w:rsid w:val="000A67EE"/>
    <w:rsid w:val="000A686D"/>
    <w:rsid w:val="000A6A9E"/>
    <w:rsid w:val="000A6ACB"/>
    <w:rsid w:val="000A6B18"/>
    <w:rsid w:val="000A6B4D"/>
    <w:rsid w:val="000A6BF8"/>
    <w:rsid w:val="000A6C86"/>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0B"/>
    <w:rsid w:val="000B0969"/>
    <w:rsid w:val="000B09E3"/>
    <w:rsid w:val="000B0A82"/>
    <w:rsid w:val="000B0AF8"/>
    <w:rsid w:val="000B0B5A"/>
    <w:rsid w:val="000B0B5E"/>
    <w:rsid w:val="000B0C77"/>
    <w:rsid w:val="000B0E58"/>
    <w:rsid w:val="000B0EF1"/>
    <w:rsid w:val="000B10DE"/>
    <w:rsid w:val="000B11FA"/>
    <w:rsid w:val="000B12A0"/>
    <w:rsid w:val="000B131E"/>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85"/>
    <w:rsid w:val="000B2CA4"/>
    <w:rsid w:val="000B2F47"/>
    <w:rsid w:val="000B2FEC"/>
    <w:rsid w:val="000B3203"/>
    <w:rsid w:val="000B3216"/>
    <w:rsid w:val="000B335C"/>
    <w:rsid w:val="000B3390"/>
    <w:rsid w:val="000B33C6"/>
    <w:rsid w:val="000B33D5"/>
    <w:rsid w:val="000B33F2"/>
    <w:rsid w:val="000B35CE"/>
    <w:rsid w:val="000B36EE"/>
    <w:rsid w:val="000B3730"/>
    <w:rsid w:val="000B3A0D"/>
    <w:rsid w:val="000B3A31"/>
    <w:rsid w:val="000B3BC7"/>
    <w:rsid w:val="000B3BE8"/>
    <w:rsid w:val="000B3C45"/>
    <w:rsid w:val="000B3D91"/>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676"/>
    <w:rsid w:val="000B77BE"/>
    <w:rsid w:val="000B77D1"/>
    <w:rsid w:val="000B78EA"/>
    <w:rsid w:val="000B7A62"/>
    <w:rsid w:val="000B7BB9"/>
    <w:rsid w:val="000B7C1C"/>
    <w:rsid w:val="000B7CFE"/>
    <w:rsid w:val="000B7E14"/>
    <w:rsid w:val="000B7E42"/>
    <w:rsid w:val="000C0172"/>
    <w:rsid w:val="000C02AB"/>
    <w:rsid w:val="000C06A6"/>
    <w:rsid w:val="000C0752"/>
    <w:rsid w:val="000C0B6E"/>
    <w:rsid w:val="000C0DE3"/>
    <w:rsid w:val="000C0DF4"/>
    <w:rsid w:val="000C0E83"/>
    <w:rsid w:val="000C0EFA"/>
    <w:rsid w:val="000C1001"/>
    <w:rsid w:val="000C1293"/>
    <w:rsid w:val="000C12BA"/>
    <w:rsid w:val="000C12E7"/>
    <w:rsid w:val="000C1330"/>
    <w:rsid w:val="000C13F5"/>
    <w:rsid w:val="000C147F"/>
    <w:rsid w:val="000C14A3"/>
    <w:rsid w:val="000C159C"/>
    <w:rsid w:val="000C18A4"/>
    <w:rsid w:val="000C1B0F"/>
    <w:rsid w:val="000C1B5F"/>
    <w:rsid w:val="000C1D8F"/>
    <w:rsid w:val="000C1D91"/>
    <w:rsid w:val="000C2208"/>
    <w:rsid w:val="000C2290"/>
    <w:rsid w:val="000C23C9"/>
    <w:rsid w:val="000C2536"/>
    <w:rsid w:val="000C256E"/>
    <w:rsid w:val="000C25CD"/>
    <w:rsid w:val="000C25E0"/>
    <w:rsid w:val="000C2687"/>
    <w:rsid w:val="000C27ED"/>
    <w:rsid w:val="000C2885"/>
    <w:rsid w:val="000C292E"/>
    <w:rsid w:val="000C2AC5"/>
    <w:rsid w:val="000C2ADF"/>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C9"/>
    <w:rsid w:val="000C3EFB"/>
    <w:rsid w:val="000C404E"/>
    <w:rsid w:val="000C412F"/>
    <w:rsid w:val="000C4390"/>
    <w:rsid w:val="000C43CB"/>
    <w:rsid w:val="000C45AD"/>
    <w:rsid w:val="000C464D"/>
    <w:rsid w:val="000C472E"/>
    <w:rsid w:val="000C476C"/>
    <w:rsid w:val="000C4800"/>
    <w:rsid w:val="000C4A62"/>
    <w:rsid w:val="000C4A7B"/>
    <w:rsid w:val="000C4AAB"/>
    <w:rsid w:val="000C4AC3"/>
    <w:rsid w:val="000C4B36"/>
    <w:rsid w:val="000C4BA0"/>
    <w:rsid w:val="000C4C50"/>
    <w:rsid w:val="000C4D73"/>
    <w:rsid w:val="000C4F2D"/>
    <w:rsid w:val="000C515A"/>
    <w:rsid w:val="000C5190"/>
    <w:rsid w:val="000C5368"/>
    <w:rsid w:val="000C53C7"/>
    <w:rsid w:val="000C550E"/>
    <w:rsid w:val="000C5560"/>
    <w:rsid w:val="000C581E"/>
    <w:rsid w:val="000C5A66"/>
    <w:rsid w:val="000C5BCC"/>
    <w:rsid w:val="000C5C89"/>
    <w:rsid w:val="000C5D1A"/>
    <w:rsid w:val="000C5EE9"/>
    <w:rsid w:val="000C5F49"/>
    <w:rsid w:val="000C6024"/>
    <w:rsid w:val="000C610E"/>
    <w:rsid w:val="000C6233"/>
    <w:rsid w:val="000C6257"/>
    <w:rsid w:val="000C62DD"/>
    <w:rsid w:val="000C6340"/>
    <w:rsid w:val="000C6385"/>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1F3"/>
    <w:rsid w:val="000C74E3"/>
    <w:rsid w:val="000C753F"/>
    <w:rsid w:val="000C75E9"/>
    <w:rsid w:val="000C76B7"/>
    <w:rsid w:val="000C79E1"/>
    <w:rsid w:val="000C7CBF"/>
    <w:rsid w:val="000D0021"/>
    <w:rsid w:val="000D0215"/>
    <w:rsid w:val="000D0245"/>
    <w:rsid w:val="000D0246"/>
    <w:rsid w:val="000D0258"/>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134"/>
    <w:rsid w:val="000D12F9"/>
    <w:rsid w:val="000D133E"/>
    <w:rsid w:val="000D13EB"/>
    <w:rsid w:val="000D13EC"/>
    <w:rsid w:val="000D1621"/>
    <w:rsid w:val="000D1745"/>
    <w:rsid w:val="000D174E"/>
    <w:rsid w:val="000D1A51"/>
    <w:rsid w:val="000D1A75"/>
    <w:rsid w:val="000D1B57"/>
    <w:rsid w:val="000D1BE6"/>
    <w:rsid w:val="000D1C5E"/>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BC"/>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0BE"/>
    <w:rsid w:val="000D4248"/>
    <w:rsid w:val="000D424B"/>
    <w:rsid w:val="000D426D"/>
    <w:rsid w:val="000D42F0"/>
    <w:rsid w:val="000D441B"/>
    <w:rsid w:val="000D4594"/>
    <w:rsid w:val="000D47B4"/>
    <w:rsid w:val="000D4835"/>
    <w:rsid w:val="000D4880"/>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3CA"/>
    <w:rsid w:val="000D6505"/>
    <w:rsid w:val="000D651D"/>
    <w:rsid w:val="000D6550"/>
    <w:rsid w:val="000D6586"/>
    <w:rsid w:val="000D6650"/>
    <w:rsid w:val="000D66B3"/>
    <w:rsid w:val="000D66CA"/>
    <w:rsid w:val="000D698A"/>
    <w:rsid w:val="000D698C"/>
    <w:rsid w:val="000D6A2F"/>
    <w:rsid w:val="000D6A4A"/>
    <w:rsid w:val="000D6AAF"/>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80B"/>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0A"/>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4F"/>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78"/>
    <w:rsid w:val="000E53CA"/>
    <w:rsid w:val="000E542E"/>
    <w:rsid w:val="000E5446"/>
    <w:rsid w:val="000E5556"/>
    <w:rsid w:val="000E55C7"/>
    <w:rsid w:val="000E561C"/>
    <w:rsid w:val="000E5673"/>
    <w:rsid w:val="000E5B80"/>
    <w:rsid w:val="000E5B81"/>
    <w:rsid w:val="000E5BB0"/>
    <w:rsid w:val="000E5E08"/>
    <w:rsid w:val="000E5F16"/>
    <w:rsid w:val="000E5F6E"/>
    <w:rsid w:val="000E5F9E"/>
    <w:rsid w:val="000E5FA9"/>
    <w:rsid w:val="000E63A3"/>
    <w:rsid w:val="000E63F6"/>
    <w:rsid w:val="000E642B"/>
    <w:rsid w:val="000E6434"/>
    <w:rsid w:val="000E64DE"/>
    <w:rsid w:val="000E690E"/>
    <w:rsid w:val="000E6BAB"/>
    <w:rsid w:val="000E6C21"/>
    <w:rsid w:val="000E6DCF"/>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836"/>
    <w:rsid w:val="000F0BEF"/>
    <w:rsid w:val="000F0DC1"/>
    <w:rsid w:val="000F0EC5"/>
    <w:rsid w:val="000F0F90"/>
    <w:rsid w:val="000F0FC1"/>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1E1"/>
    <w:rsid w:val="000F332B"/>
    <w:rsid w:val="000F38D0"/>
    <w:rsid w:val="000F3904"/>
    <w:rsid w:val="000F3CF8"/>
    <w:rsid w:val="000F3D03"/>
    <w:rsid w:val="000F3D17"/>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A7"/>
    <w:rsid w:val="000F57D5"/>
    <w:rsid w:val="000F58D9"/>
    <w:rsid w:val="000F597E"/>
    <w:rsid w:val="000F599A"/>
    <w:rsid w:val="000F5B9E"/>
    <w:rsid w:val="000F5BE1"/>
    <w:rsid w:val="000F5C8D"/>
    <w:rsid w:val="000F5E82"/>
    <w:rsid w:val="000F6277"/>
    <w:rsid w:val="000F628E"/>
    <w:rsid w:val="000F62FB"/>
    <w:rsid w:val="000F64C8"/>
    <w:rsid w:val="000F6682"/>
    <w:rsid w:val="000F6698"/>
    <w:rsid w:val="000F67D2"/>
    <w:rsid w:val="000F6BB0"/>
    <w:rsid w:val="000F6BE8"/>
    <w:rsid w:val="000F6E9B"/>
    <w:rsid w:val="000F71D0"/>
    <w:rsid w:val="000F7283"/>
    <w:rsid w:val="000F72BF"/>
    <w:rsid w:val="000F731E"/>
    <w:rsid w:val="000F73F1"/>
    <w:rsid w:val="000F73F5"/>
    <w:rsid w:val="000F7498"/>
    <w:rsid w:val="000F75EA"/>
    <w:rsid w:val="000F761D"/>
    <w:rsid w:val="000F7882"/>
    <w:rsid w:val="000F78A0"/>
    <w:rsid w:val="000F7C77"/>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A64"/>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54A"/>
    <w:rsid w:val="00104662"/>
    <w:rsid w:val="00104670"/>
    <w:rsid w:val="001046A9"/>
    <w:rsid w:val="00104782"/>
    <w:rsid w:val="001047FB"/>
    <w:rsid w:val="00104806"/>
    <w:rsid w:val="001048AD"/>
    <w:rsid w:val="0010493B"/>
    <w:rsid w:val="0010493D"/>
    <w:rsid w:val="00104948"/>
    <w:rsid w:val="00104A97"/>
    <w:rsid w:val="00104B05"/>
    <w:rsid w:val="00104B09"/>
    <w:rsid w:val="00104CF2"/>
    <w:rsid w:val="00104DA0"/>
    <w:rsid w:val="00104E75"/>
    <w:rsid w:val="00104EB9"/>
    <w:rsid w:val="00104F09"/>
    <w:rsid w:val="00104F0C"/>
    <w:rsid w:val="00105082"/>
    <w:rsid w:val="001050D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69A"/>
    <w:rsid w:val="00106735"/>
    <w:rsid w:val="001067A4"/>
    <w:rsid w:val="001069EF"/>
    <w:rsid w:val="00106B39"/>
    <w:rsid w:val="00106BC9"/>
    <w:rsid w:val="00106C2F"/>
    <w:rsid w:val="00106C34"/>
    <w:rsid w:val="00106C88"/>
    <w:rsid w:val="00106CEA"/>
    <w:rsid w:val="00106CF6"/>
    <w:rsid w:val="00106E11"/>
    <w:rsid w:val="00106F10"/>
    <w:rsid w:val="00107040"/>
    <w:rsid w:val="001070C9"/>
    <w:rsid w:val="0010729C"/>
    <w:rsid w:val="001072EC"/>
    <w:rsid w:val="00107304"/>
    <w:rsid w:val="00107341"/>
    <w:rsid w:val="00107507"/>
    <w:rsid w:val="0010763B"/>
    <w:rsid w:val="00107AA3"/>
    <w:rsid w:val="00107B45"/>
    <w:rsid w:val="00107CF6"/>
    <w:rsid w:val="001100C3"/>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52"/>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B6"/>
    <w:rsid w:val="001129DA"/>
    <w:rsid w:val="00112A60"/>
    <w:rsid w:val="00112D22"/>
    <w:rsid w:val="00112E8E"/>
    <w:rsid w:val="00112EF3"/>
    <w:rsid w:val="00112F21"/>
    <w:rsid w:val="00113001"/>
    <w:rsid w:val="0011300A"/>
    <w:rsid w:val="0011312B"/>
    <w:rsid w:val="0011322D"/>
    <w:rsid w:val="0011331E"/>
    <w:rsid w:val="00113355"/>
    <w:rsid w:val="0011335D"/>
    <w:rsid w:val="00113462"/>
    <w:rsid w:val="0011347F"/>
    <w:rsid w:val="0011349C"/>
    <w:rsid w:val="0011358C"/>
    <w:rsid w:val="00113598"/>
    <w:rsid w:val="001135BA"/>
    <w:rsid w:val="001135CE"/>
    <w:rsid w:val="00113681"/>
    <w:rsid w:val="001137FD"/>
    <w:rsid w:val="001138B2"/>
    <w:rsid w:val="00113943"/>
    <w:rsid w:val="00113AC5"/>
    <w:rsid w:val="00113E00"/>
    <w:rsid w:val="00113EA0"/>
    <w:rsid w:val="00113F38"/>
    <w:rsid w:val="00113F40"/>
    <w:rsid w:val="00113F99"/>
    <w:rsid w:val="00113FB9"/>
    <w:rsid w:val="0011413C"/>
    <w:rsid w:val="00114171"/>
    <w:rsid w:val="00114210"/>
    <w:rsid w:val="0011433F"/>
    <w:rsid w:val="001144D5"/>
    <w:rsid w:val="001145E8"/>
    <w:rsid w:val="00114670"/>
    <w:rsid w:val="001147C8"/>
    <w:rsid w:val="001148D3"/>
    <w:rsid w:val="0011491B"/>
    <w:rsid w:val="0011494E"/>
    <w:rsid w:val="00114A5E"/>
    <w:rsid w:val="00114B3A"/>
    <w:rsid w:val="00114BA7"/>
    <w:rsid w:val="00114BD9"/>
    <w:rsid w:val="00114C5B"/>
    <w:rsid w:val="00114E45"/>
    <w:rsid w:val="00114F04"/>
    <w:rsid w:val="00114F81"/>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6FDC"/>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51A"/>
    <w:rsid w:val="001228A1"/>
    <w:rsid w:val="001228A8"/>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98B"/>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4F55"/>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16"/>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39F"/>
    <w:rsid w:val="0013045E"/>
    <w:rsid w:val="001304E6"/>
    <w:rsid w:val="001305A3"/>
    <w:rsid w:val="001305BF"/>
    <w:rsid w:val="00130625"/>
    <w:rsid w:val="00130753"/>
    <w:rsid w:val="00130797"/>
    <w:rsid w:val="001307E6"/>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5A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0E"/>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88A"/>
    <w:rsid w:val="00136BC8"/>
    <w:rsid w:val="00136C2A"/>
    <w:rsid w:val="00136C54"/>
    <w:rsid w:val="00136C81"/>
    <w:rsid w:val="00136CF4"/>
    <w:rsid w:val="00136DDF"/>
    <w:rsid w:val="00136EA1"/>
    <w:rsid w:val="00136FCC"/>
    <w:rsid w:val="00137092"/>
    <w:rsid w:val="0013711B"/>
    <w:rsid w:val="001371D5"/>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3DA"/>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D84"/>
    <w:rsid w:val="00142E85"/>
    <w:rsid w:val="00142F22"/>
    <w:rsid w:val="00142F28"/>
    <w:rsid w:val="00142FB2"/>
    <w:rsid w:val="001430EB"/>
    <w:rsid w:val="00143364"/>
    <w:rsid w:val="00143396"/>
    <w:rsid w:val="00143429"/>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4C"/>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43C"/>
    <w:rsid w:val="00146445"/>
    <w:rsid w:val="0014648D"/>
    <w:rsid w:val="001464F9"/>
    <w:rsid w:val="001465B0"/>
    <w:rsid w:val="001465D5"/>
    <w:rsid w:val="001466C3"/>
    <w:rsid w:val="00146779"/>
    <w:rsid w:val="001467DD"/>
    <w:rsid w:val="001469AF"/>
    <w:rsid w:val="00146A5F"/>
    <w:rsid w:val="00146A64"/>
    <w:rsid w:val="00146AD0"/>
    <w:rsid w:val="00146B45"/>
    <w:rsid w:val="00146B77"/>
    <w:rsid w:val="00146BA6"/>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8EF"/>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AD"/>
    <w:rsid w:val="001511D0"/>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D8C"/>
    <w:rsid w:val="00153ECA"/>
    <w:rsid w:val="00153FA6"/>
    <w:rsid w:val="00153FA9"/>
    <w:rsid w:val="001541A9"/>
    <w:rsid w:val="0015423E"/>
    <w:rsid w:val="001543E5"/>
    <w:rsid w:val="0015440B"/>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190"/>
    <w:rsid w:val="0015519D"/>
    <w:rsid w:val="001552D8"/>
    <w:rsid w:val="00155326"/>
    <w:rsid w:val="001553E4"/>
    <w:rsid w:val="0015546A"/>
    <w:rsid w:val="00155491"/>
    <w:rsid w:val="00155527"/>
    <w:rsid w:val="001557B2"/>
    <w:rsid w:val="0015581D"/>
    <w:rsid w:val="001558EC"/>
    <w:rsid w:val="00155909"/>
    <w:rsid w:val="00155B12"/>
    <w:rsid w:val="00155BAD"/>
    <w:rsid w:val="00155CD9"/>
    <w:rsid w:val="00155DE7"/>
    <w:rsid w:val="00155E4C"/>
    <w:rsid w:val="00156012"/>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57FE6"/>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62B"/>
    <w:rsid w:val="0016584C"/>
    <w:rsid w:val="00165D1A"/>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893"/>
    <w:rsid w:val="00166941"/>
    <w:rsid w:val="0016695A"/>
    <w:rsid w:val="00166A74"/>
    <w:rsid w:val="00166AE0"/>
    <w:rsid w:val="00166B6C"/>
    <w:rsid w:val="00166DB0"/>
    <w:rsid w:val="00166F54"/>
    <w:rsid w:val="00167148"/>
    <w:rsid w:val="001671C5"/>
    <w:rsid w:val="001671F8"/>
    <w:rsid w:val="00167256"/>
    <w:rsid w:val="00167270"/>
    <w:rsid w:val="00167384"/>
    <w:rsid w:val="001673A3"/>
    <w:rsid w:val="00167519"/>
    <w:rsid w:val="00167535"/>
    <w:rsid w:val="00167670"/>
    <w:rsid w:val="00167702"/>
    <w:rsid w:val="0016772E"/>
    <w:rsid w:val="00167769"/>
    <w:rsid w:val="0016777A"/>
    <w:rsid w:val="00167869"/>
    <w:rsid w:val="0016786D"/>
    <w:rsid w:val="001678FF"/>
    <w:rsid w:val="00167906"/>
    <w:rsid w:val="00167AE6"/>
    <w:rsid w:val="00167B82"/>
    <w:rsid w:val="00167BB8"/>
    <w:rsid w:val="00167BEB"/>
    <w:rsid w:val="00167C0C"/>
    <w:rsid w:val="00167C1F"/>
    <w:rsid w:val="00167E3C"/>
    <w:rsid w:val="00167EB4"/>
    <w:rsid w:val="00167F0E"/>
    <w:rsid w:val="00167FA3"/>
    <w:rsid w:val="00170066"/>
    <w:rsid w:val="00170143"/>
    <w:rsid w:val="0017023E"/>
    <w:rsid w:val="0017023F"/>
    <w:rsid w:val="001702B2"/>
    <w:rsid w:val="00170452"/>
    <w:rsid w:val="00170764"/>
    <w:rsid w:val="0017090B"/>
    <w:rsid w:val="00170A31"/>
    <w:rsid w:val="00170C82"/>
    <w:rsid w:val="00170DEA"/>
    <w:rsid w:val="00170EC9"/>
    <w:rsid w:val="00170ECA"/>
    <w:rsid w:val="00170ED8"/>
    <w:rsid w:val="00170FE7"/>
    <w:rsid w:val="0017108E"/>
    <w:rsid w:val="001710CF"/>
    <w:rsid w:val="001711A3"/>
    <w:rsid w:val="00171243"/>
    <w:rsid w:val="0017155A"/>
    <w:rsid w:val="00171804"/>
    <w:rsid w:val="0017180F"/>
    <w:rsid w:val="00171939"/>
    <w:rsid w:val="001719E5"/>
    <w:rsid w:val="001719FB"/>
    <w:rsid w:val="00171A31"/>
    <w:rsid w:val="00171ABC"/>
    <w:rsid w:val="00171BC6"/>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133"/>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BE"/>
    <w:rsid w:val="0017561C"/>
    <w:rsid w:val="0017564A"/>
    <w:rsid w:val="00175757"/>
    <w:rsid w:val="00175788"/>
    <w:rsid w:val="0017578C"/>
    <w:rsid w:val="001758AC"/>
    <w:rsid w:val="001759AE"/>
    <w:rsid w:val="001759F9"/>
    <w:rsid w:val="00175A07"/>
    <w:rsid w:val="00175B0C"/>
    <w:rsid w:val="00175EC3"/>
    <w:rsid w:val="00175F3A"/>
    <w:rsid w:val="0017610C"/>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6D4E"/>
    <w:rsid w:val="00176F3A"/>
    <w:rsid w:val="00176F9B"/>
    <w:rsid w:val="00177099"/>
    <w:rsid w:val="001771C3"/>
    <w:rsid w:val="001771D5"/>
    <w:rsid w:val="00177314"/>
    <w:rsid w:val="00177528"/>
    <w:rsid w:val="0017772D"/>
    <w:rsid w:val="0017779C"/>
    <w:rsid w:val="001778B3"/>
    <w:rsid w:val="00177958"/>
    <w:rsid w:val="0017797A"/>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E35"/>
    <w:rsid w:val="00180F27"/>
    <w:rsid w:val="00180F33"/>
    <w:rsid w:val="00180F45"/>
    <w:rsid w:val="00180FB0"/>
    <w:rsid w:val="00180FE1"/>
    <w:rsid w:val="00181114"/>
    <w:rsid w:val="00181187"/>
    <w:rsid w:val="00181216"/>
    <w:rsid w:val="00181363"/>
    <w:rsid w:val="00181647"/>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2FD7"/>
    <w:rsid w:val="0018326F"/>
    <w:rsid w:val="00183270"/>
    <w:rsid w:val="00183305"/>
    <w:rsid w:val="00183347"/>
    <w:rsid w:val="0018336D"/>
    <w:rsid w:val="00183510"/>
    <w:rsid w:val="00183545"/>
    <w:rsid w:val="0018363D"/>
    <w:rsid w:val="00183668"/>
    <w:rsid w:val="0018370D"/>
    <w:rsid w:val="00183852"/>
    <w:rsid w:val="0018393F"/>
    <w:rsid w:val="001839ED"/>
    <w:rsid w:val="00183AEE"/>
    <w:rsid w:val="00183AF9"/>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A9"/>
    <w:rsid w:val="001866D7"/>
    <w:rsid w:val="0018679D"/>
    <w:rsid w:val="00186936"/>
    <w:rsid w:val="00186BF0"/>
    <w:rsid w:val="00186C33"/>
    <w:rsid w:val="00186C62"/>
    <w:rsid w:val="00186DEA"/>
    <w:rsid w:val="00186E18"/>
    <w:rsid w:val="00186EDB"/>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A8C"/>
    <w:rsid w:val="00192B91"/>
    <w:rsid w:val="00192D0D"/>
    <w:rsid w:val="00192D3C"/>
    <w:rsid w:val="00192ED7"/>
    <w:rsid w:val="001932DB"/>
    <w:rsid w:val="001933DD"/>
    <w:rsid w:val="00193479"/>
    <w:rsid w:val="00193541"/>
    <w:rsid w:val="00193956"/>
    <w:rsid w:val="00193DFD"/>
    <w:rsid w:val="00193FB1"/>
    <w:rsid w:val="00193FC0"/>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6FA"/>
    <w:rsid w:val="001A181F"/>
    <w:rsid w:val="001A19DB"/>
    <w:rsid w:val="001A1CCE"/>
    <w:rsid w:val="001A1CFE"/>
    <w:rsid w:val="001A1D77"/>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C94"/>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94"/>
    <w:rsid w:val="001A46FC"/>
    <w:rsid w:val="001A46FF"/>
    <w:rsid w:val="001A47B2"/>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D27"/>
    <w:rsid w:val="001A5E29"/>
    <w:rsid w:val="001A5EF4"/>
    <w:rsid w:val="001A5F47"/>
    <w:rsid w:val="001A60B4"/>
    <w:rsid w:val="001A6146"/>
    <w:rsid w:val="001A617F"/>
    <w:rsid w:val="001A62A1"/>
    <w:rsid w:val="001A63FC"/>
    <w:rsid w:val="001A649D"/>
    <w:rsid w:val="001A65F8"/>
    <w:rsid w:val="001A66AF"/>
    <w:rsid w:val="001A6729"/>
    <w:rsid w:val="001A6873"/>
    <w:rsid w:val="001A68C5"/>
    <w:rsid w:val="001A6913"/>
    <w:rsid w:val="001A6EC3"/>
    <w:rsid w:val="001A70A0"/>
    <w:rsid w:val="001A7118"/>
    <w:rsid w:val="001A71B5"/>
    <w:rsid w:val="001A727B"/>
    <w:rsid w:val="001A7284"/>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92"/>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9C9"/>
    <w:rsid w:val="001B4DBE"/>
    <w:rsid w:val="001B4F52"/>
    <w:rsid w:val="001B4FDA"/>
    <w:rsid w:val="001B50BC"/>
    <w:rsid w:val="001B510C"/>
    <w:rsid w:val="001B513F"/>
    <w:rsid w:val="001B5219"/>
    <w:rsid w:val="001B5245"/>
    <w:rsid w:val="001B5455"/>
    <w:rsid w:val="001B54D8"/>
    <w:rsid w:val="001B5525"/>
    <w:rsid w:val="001B5666"/>
    <w:rsid w:val="001B5711"/>
    <w:rsid w:val="001B5743"/>
    <w:rsid w:val="001B5768"/>
    <w:rsid w:val="001B59A4"/>
    <w:rsid w:val="001B5A09"/>
    <w:rsid w:val="001B5B6D"/>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9F"/>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65"/>
    <w:rsid w:val="001B79F4"/>
    <w:rsid w:val="001B7A74"/>
    <w:rsid w:val="001B7CFF"/>
    <w:rsid w:val="001B7D0C"/>
    <w:rsid w:val="001B7E54"/>
    <w:rsid w:val="001B7E8E"/>
    <w:rsid w:val="001B7F16"/>
    <w:rsid w:val="001B7F7D"/>
    <w:rsid w:val="001C0056"/>
    <w:rsid w:val="001C00BD"/>
    <w:rsid w:val="001C01B7"/>
    <w:rsid w:val="001C0344"/>
    <w:rsid w:val="001C03D5"/>
    <w:rsid w:val="001C04E2"/>
    <w:rsid w:val="001C0691"/>
    <w:rsid w:val="001C088C"/>
    <w:rsid w:val="001C0B27"/>
    <w:rsid w:val="001C0BC4"/>
    <w:rsid w:val="001C0FA4"/>
    <w:rsid w:val="001C0FCA"/>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489"/>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2D5"/>
    <w:rsid w:val="001C3338"/>
    <w:rsid w:val="001C369E"/>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05"/>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E72"/>
    <w:rsid w:val="001C7003"/>
    <w:rsid w:val="001C70B8"/>
    <w:rsid w:val="001C7268"/>
    <w:rsid w:val="001C727D"/>
    <w:rsid w:val="001C73EB"/>
    <w:rsid w:val="001C74F7"/>
    <w:rsid w:val="001C753C"/>
    <w:rsid w:val="001C755C"/>
    <w:rsid w:val="001C7595"/>
    <w:rsid w:val="001C765A"/>
    <w:rsid w:val="001C76E3"/>
    <w:rsid w:val="001C788C"/>
    <w:rsid w:val="001C78FC"/>
    <w:rsid w:val="001C7B90"/>
    <w:rsid w:val="001C7B9F"/>
    <w:rsid w:val="001C7BBF"/>
    <w:rsid w:val="001C7C77"/>
    <w:rsid w:val="001C7C86"/>
    <w:rsid w:val="001C7CDA"/>
    <w:rsid w:val="001C7F5E"/>
    <w:rsid w:val="001C7F6F"/>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296"/>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26"/>
    <w:rsid w:val="001D49EE"/>
    <w:rsid w:val="001D4ADF"/>
    <w:rsid w:val="001D4E3A"/>
    <w:rsid w:val="001D4E7A"/>
    <w:rsid w:val="001D4F0A"/>
    <w:rsid w:val="001D4FD4"/>
    <w:rsid w:val="001D4FF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BBE"/>
    <w:rsid w:val="001D7FE8"/>
    <w:rsid w:val="001E008D"/>
    <w:rsid w:val="001E01B5"/>
    <w:rsid w:val="001E0415"/>
    <w:rsid w:val="001E085D"/>
    <w:rsid w:val="001E0980"/>
    <w:rsid w:val="001E099B"/>
    <w:rsid w:val="001E09B9"/>
    <w:rsid w:val="001E09C0"/>
    <w:rsid w:val="001E0A15"/>
    <w:rsid w:val="001E0AB3"/>
    <w:rsid w:val="001E0AD5"/>
    <w:rsid w:val="001E0B8A"/>
    <w:rsid w:val="001E0BE4"/>
    <w:rsid w:val="001E1051"/>
    <w:rsid w:val="001E13F4"/>
    <w:rsid w:val="001E1492"/>
    <w:rsid w:val="001E18B4"/>
    <w:rsid w:val="001E19F7"/>
    <w:rsid w:val="001E19FF"/>
    <w:rsid w:val="001E1B0B"/>
    <w:rsid w:val="001E1B27"/>
    <w:rsid w:val="001E1CA1"/>
    <w:rsid w:val="001E1CAC"/>
    <w:rsid w:val="001E1D43"/>
    <w:rsid w:val="001E213B"/>
    <w:rsid w:val="001E24BF"/>
    <w:rsid w:val="001E2597"/>
    <w:rsid w:val="001E26AA"/>
    <w:rsid w:val="001E273F"/>
    <w:rsid w:val="001E2756"/>
    <w:rsid w:val="001E27FE"/>
    <w:rsid w:val="001E2993"/>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1D"/>
    <w:rsid w:val="001E4C6E"/>
    <w:rsid w:val="001E4CFB"/>
    <w:rsid w:val="001E4DA2"/>
    <w:rsid w:val="001E4EB7"/>
    <w:rsid w:val="001E5085"/>
    <w:rsid w:val="001E513F"/>
    <w:rsid w:val="001E5220"/>
    <w:rsid w:val="001E5252"/>
    <w:rsid w:val="001E5323"/>
    <w:rsid w:val="001E53B7"/>
    <w:rsid w:val="001E5609"/>
    <w:rsid w:val="001E562C"/>
    <w:rsid w:val="001E566E"/>
    <w:rsid w:val="001E56FA"/>
    <w:rsid w:val="001E57CF"/>
    <w:rsid w:val="001E57D1"/>
    <w:rsid w:val="001E58A3"/>
    <w:rsid w:val="001E59F8"/>
    <w:rsid w:val="001E5A6C"/>
    <w:rsid w:val="001E5AF0"/>
    <w:rsid w:val="001E5BB1"/>
    <w:rsid w:val="001E5DE6"/>
    <w:rsid w:val="001E5F84"/>
    <w:rsid w:val="001E6178"/>
    <w:rsid w:val="001E62CF"/>
    <w:rsid w:val="001E62FF"/>
    <w:rsid w:val="001E6733"/>
    <w:rsid w:val="001E696D"/>
    <w:rsid w:val="001E69B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D7"/>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19D"/>
    <w:rsid w:val="001F122F"/>
    <w:rsid w:val="001F12D8"/>
    <w:rsid w:val="001F130B"/>
    <w:rsid w:val="001F1441"/>
    <w:rsid w:val="001F146B"/>
    <w:rsid w:val="001F14ED"/>
    <w:rsid w:val="001F169D"/>
    <w:rsid w:val="001F16CB"/>
    <w:rsid w:val="001F1704"/>
    <w:rsid w:val="001F1885"/>
    <w:rsid w:val="001F18F0"/>
    <w:rsid w:val="001F19DC"/>
    <w:rsid w:val="001F19EB"/>
    <w:rsid w:val="001F1A18"/>
    <w:rsid w:val="001F1AAB"/>
    <w:rsid w:val="001F1CA5"/>
    <w:rsid w:val="001F1CAC"/>
    <w:rsid w:val="001F1EF6"/>
    <w:rsid w:val="001F1F19"/>
    <w:rsid w:val="001F1F33"/>
    <w:rsid w:val="001F1F7A"/>
    <w:rsid w:val="001F21BB"/>
    <w:rsid w:val="001F225B"/>
    <w:rsid w:val="001F22D9"/>
    <w:rsid w:val="001F2304"/>
    <w:rsid w:val="001F2586"/>
    <w:rsid w:val="001F26DC"/>
    <w:rsid w:val="001F294D"/>
    <w:rsid w:val="001F2BED"/>
    <w:rsid w:val="001F2DCF"/>
    <w:rsid w:val="001F2DF7"/>
    <w:rsid w:val="001F2E86"/>
    <w:rsid w:val="001F2E88"/>
    <w:rsid w:val="001F2F6F"/>
    <w:rsid w:val="001F300E"/>
    <w:rsid w:val="001F30E0"/>
    <w:rsid w:val="001F3231"/>
    <w:rsid w:val="001F339B"/>
    <w:rsid w:val="001F34E1"/>
    <w:rsid w:val="001F3524"/>
    <w:rsid w:val="001F369E"/>
    <w:rsid w:val="001F38A3"/>
    <w:rsid w:val="001F3949"/>
    <w:rsid w:val="001F3AB8"/>
    <w:rsid w:val="001F3C10"/>
    <w:rsid w:val="001F3CF3"/>
    <w:rsid w:val="001F3D97"/>
    <w:rsid w:val="001F3F71"/>
    <w:rsid w:val="001F3FCA"/>
    <w:rsid w:val="001F3FE9"/>
    <w:rsid w:val="001F40F2"/>
    <w:rsid w:val="001F44BD"/>
    <w:rsid w:val="001F44FF"/>
    <w:rsid w:val="001F477A"/>
    <w:rsid w:val="001F47B8"/>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553"/>
    <w:rsid w:val="001F579E"/>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37F"/>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9C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529"/>
    <w:rsid w:val="002016E3"/>
    <w:rsid w:val="002017DA"/>
    <w:rsid w:val="002017F6"/>
    <w:rsid w:val="00201B41"/>
    <w:rsid w:val="00201B9E"/>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2A3"/>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561"/>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06"/>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75"/>
    <w:rsid w:val="0021499B"/>
    <w:rsid w:val="00214A39"/>
    <w:rsid w:val="00214BFA"/>
    <w:rsid w:val="00214C34"/>
    <w:rsid w:val="00214DDD"/>
    <w:rsid w:val="002151C8"/>
    <w:rsid w:val="00215217"/>
    <w:rsid w:val="0021535D"/>
    <w:rsid w:val="002153E2"/>
    <w:rsid w:val="00215420"/>
    <w:rsid w:val="0021549F"/>
    <w:rsid w:val="002154F4"/>
    <w:rsid w:val="0021555D"/>
    <w:rsid w:val="00215642"/>
    <w:rsid w:val="00215754"/>
    <w:rsid w:val="002157BD"/>
    <w:rsid w:val="00215808"/>
    <w:rsid w:val="00215BB3"/>
    <w:rsid w:val="00215BD4"/>
    <w:rsid w:val="00215BF9"/>
    <w:rsid w:val="00215C3C"/>
    <w:rsid w:val="00215C8D"/>
    <w:rsid w:val="00215D2E"/>
    <w:rsid w:val="00215E13"/>
    <w:rsid w:val="00215F46"/>
    <w:rsid w:val="00215F77"/>
    <w:rsid w:val="00216096"/>
    <w:rsid w:val="00216471"/>
    <w:rsid w:val="0021678C"/>
    <w:rsid w:val="00216806"/>
    <w:rsid w:val="0021685A"/>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0ED8"/>
    <w:rsid w:val="002210AD"/>
    <w:rsid w:val="002210B3"/>
    <w:rsid w:val="00221423"/>
    <w:rsid w:val="0022148A"/>
    <w:rsid w:val="002214C5"/>
    <w:rsid w:val="00221548"/>
    <w:rsid w:val="0022169A"/>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32"/>
    <w:rsid w:val="00222F65"/>
    <w:rsid w:val="002230CF"/>
    <w:rsid w:val="0022321B"/>
    <w:rsid w:val="00223266"/>
    <w:rsid w:val="00223339"/>
    <w:rsid w:val="002233A3"/>
    <w:rsid w:val="002234AD"/>
    <w:rsid w:val="00223565"/>
    <w:rsid w:val="00223696"/>
    <w:rsid w:val="002236FE"/>
    <w:rsid w:val="00223727"/>
    <w:rsid w:val="0022373C"/>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541"/>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8FA"/>
    <w:rsid w:val="00225928"/>
    <w:rsid w:val="0022597C"/>
    <w:rsid w:val="002259E3"/>
    <w:rsid w:val="00225A68"/>
    <w:rsid w:val="00225B7B"/>
    <w:rsid w:val="00225DC8"/>
    <w:rsid w:val="00225ED2"/>
    <w:rsid w:val="00226304"/>
    <w:rsid w:val="002263B3"/>
    <w:rsid w:val="002264D1"/>
    <w:rsid w:val="002265C2"/>
    <w:rsid w:val="002265ED"/>
    <w:rsid w:val="0022660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AB8"/>
    <w:rsid w:val="00230D7E"/>
    <w:rsid w:val="00230DAD"/>
    <w:rsid w:val="00230EF1"/>
    <w:rsid w:val="00230FE4"/>
    <w:rsid w:val="00231059"/>
    <w:rsid w:val="00231148"/>
    <w:rsid w:val="00231161"/>
    <w:rsid w:val="00231285"/>
    <w:rsid w:val="0023131D"/>
    <w:rsid w:val="00231339"/>
    <w:rsid w:val="002314E1"/>
    <w:rsid w:val="002316AF"/>
    <w:rsid w:val="00231719"/>
    <w:rsid w:val="00231746"/>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E22"/>
    <w:rsid w:val="00232F00"/>
    <w:rsid w:val="00232F09"/>
    <w:rsid w:val="00232F56"/>
    <w:rsid w:val="00233117"/>
    <w:rsid w:val="002333CB"/>
    <w:rsid w:val="002334BF"/>
    <w:rsid w:val="00233564"/>
    <w:rsid w:val="0023369D"/>
    <w:rsid w:val="002336B4"/>
    <w:rsid w:val="0023389B"/>
    <w:rsid w:val="002338E4"/>
    <w:rsid w:val="002339AA"/>
    <w:rsid w:val="00233BAD"/>
    <w:rsid w:val="00233CC4"/>
    <w:rsid w:val="00233CC9"/>
    <w:rsid w:val="00233D68"/>
    <w:rsid w:val="00233E9D"/>
    <w:rsid w:val="00233F84"/>
    <w:rsid w:val="00233FA3"/>
    <w:rsid w:val="00233FA5"/>
    <w:rsid w:val="00234095"/>
    <w:rsid w:val="002342BB"/>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82E"/>
    <w:rsid w:val="002369DE"/>
    <w:rsid w:val="002369EC"/>
    <w:rsid w:val="00236A2B"/>
    <w:rsid w:val="00236AA7"/>
    <w:rsid w:val="00236B5D"/>
    <w:rsid w:val="00236B70"/>
    <w:rsid w:val="00236B8F"/>
    <w:rsid w:val="00236D66"/>
    <w:rsid w:val="00236EBC"/>
    <w:rsid w:val="00236ED3"/>
    <w:rsid w:val="002370E4"/>
    <w:rsid w:val="00237209"/>
    <w:rsid w:val="0023723E"/>
    <w:rsid w:val="0023742C"/>
    <w:rsid w:val="002374C5"/>
    <w:rsid w:val="0023751B"/>
    <w:rsid w:val="00237561"/>
    <w:rsid w:val="00237586"/>
    <w:rsid w:val="0023769C"/>
    <w:rsid w:val="002376C4"/>
    <w:rsid w:val="002378B5"/>
    <w:rsid w:val="00237903"/>
    <w:rsid w:val="002379FC"/>
    <w:rsid w:val="00237A1F"/>
    <w:rsid w:val="00237C0C"/>
    <w:rsid w:val="00237CE1"/>
    <w:rsid w:val="00237D4F"/>
    <w:rsid w:val="00237E36"/>
    <w:rsid w:val="00237F6A"/>
    <w:rsid w:val="00237FE5"/>
    <w:rsid w:val="0024004C"/>
    <w:rsid w:val="00240100"/>
    <w:rsid w:val="0024010E"/>
    <w:rsid w:val="00240150"/>
    <w:rsid w:val="00240274"/>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0EE7"/>
    <w:rsid w:val="002410A6"/>
    <w:rsid w:val="002410BD"/>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37"/>
    <w:rsid w:val="00244B8F"/>
    <w:rsid w:val="00244BC3"/>
    <w:rsid w:val="00244D0E"/>
    <w:rsid w:val="00244DD6"/>
    <w:rsid w:val="00244E37"/>
    <w:rsid w:val="00244E70"/>
    <w:rsid w:val="00245189"/>
    <w:rsid w:val="00245435"/>
    <w:rsid w:val="002454BB"/>
    <w:rsid w:val="002456A4"/>
    <w:rsid w:val="002457C9"/>
    <w:rsid w:val="0024583F"/>
    <w:rsid w:val="0024595C"/>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326"/>
    <w:rsid w:val="0024643C"/>
    <w:rsid w:val="00246857"/>
    <w:rsid w:val="00246989"/>
    <w:rsid w:val="00246A67"/>
    <w:rsid w:val="00246A7B"/>
    <w:rsid w:val="00246D73"/>
    <w:rsid w:val="00247006"/>
    <w:rsid w:val="00247110"/>
    <w:rsid w:val="0024744C"/>
    <w:rsid w:val="00247647"/>
    <w:rsid w:val="002477CF"/>
    <w:rsid w:val="00247810"/>
    <w:rsid w:val="002478B9"/>
    <w:rsid w:val="0024796F"/>
    <w:rsid w:val="00247C42"/>
    <w:rsid w:val="00247E0B"/>
    <w:rsid w:val="00247E78"/>
    <w:rsid w:val="00247F46"/>
    <w:rsid w:val="00247FD5"/>
    <w:rsid w:val="002501B0"/>
    <w:rsid w:val="002501B2"/>
    <w:rsid w:val="00250217"/>
    <w:rsid w:val="0025021B"/>
    <w:rsid w:val="002503F2"/>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18B"/>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3F1E"/>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45"/>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14"/>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9AB"/>
    <w:rsid w:val="00261A91"/>
    <w:rsid w:val="00261AF9"/>
    <w:rsid w:val="00261DBF"/>
    <w:rsid w:val="00261F4D"/>
    <w:rsid w:val="00261F83"/>
    <w:rsid w:val="00262256"/>
    <w:rsid w:val="00262300"/>
    <w:rsid w:val="0026258B"/>
    <w:rsid w:val="002625DD"/>
    <w:rsid w:val="00262611"/>
    <w:rsid w:val="002626C0"/>
    <w:rsid w:val="002627EF"/>
    <w:rsid w:val="0026297E"/>
    <w:rsid w:val="002629E9"/>
    <w:rsid w:val="00262C15"/>
    <w:rsid w:val="00262F64"/>
    <w:rsid w:val="00263019"/>
    <w:rsid w:val="002631FC"/>
    <w:rsid w:val="002632DD"/>
    <w:rsid w:val="00263302"/>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8C6"/>
    <w:rsid w:val="00264B99"/>
    <w:rsid w:val="00264C52"/>
    <w:rsid w:val="00264E76"/>
    <w:rsid w:val="00264F79"/>
    <w:rsid w:val="00264FA3"/>
    <w:rsid w:val="00265057"/>
    <w:rsid w:val="002651A6"/>
    <w:rsid w:val="002652A1"/>
    <w:rsid w:val="00265646"/>
    <w:rsid w:val="00265780"/>
    <w:rsid w:val="00265B3B"/>
    <w:rsid w:val="00265D91"/>
    <w:rsid w:val="00265E6D"/>
    <w:rsid w:val="00265EFA"/>
    <w:rsid w:val="0026622E"/>
    <w:rsid w:val="002663CB"/>
    <w:rsid w:val="002663E6"/>
    <w:rsid w:val="002663F8"/>
    <w:rsid w:val="002665D5"/>
    <w:rsid w:val="0026661C"/>
    <w:rsid w:val="002666C4"/>
    <w:rsid w:val="00266701"/>
    <w:rsid w:val="002667AC"/>
    <w:rsid w:val="00266813"/>
    <w:rsid w:val="002669BE"/>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60"/>
    <w:rsid w:val="002708ED"/>
    <w:rsid w:val="00270B12"/>
    <w:rsid w:val="00270CBE"/>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C6"/>
    <w:rsid w:val="00271CD7"/>
    <w:rsid w:val="00272104"/>
    <w:rsid w:val="00272124"/>
    <w:rsid w:val="0027214D"/>
    <w:rsid w:val="0027238A"/>
    <w:rsid w:val="00272414"/>
    <w:rsid w:val="002724E3"/>
    <w:rsid w:val="002726CB"/>
    <w:rsid w:val="002727ED"/>
    <w:rsid w:val="0027294A"/>
    <w:rsid w:val="00272B68"/>
    <w:rsid w:val="00272B7E"/>
    <w:rsid w:val="00272BAF"/>
    <w:rsid w:val="00272D43"/>
    <w:rsid w:val="002730BB"/>
    <w:rsid w:val="00273408"/>
    <w:rsid w:val="0027340F"/>
    <w:rsid w:val="002734F5"/>
    <w:rsid w:val="0027359C"/>
    <w:rsid w:val="002735E0"/>
    <w:rsid w:val="002735F7"/>
    <w:rsid w:val="002735FC"/>
    <w:rsid w:val="002736AB"/>
    <w:rsid w:val="002736AE"/>
    <w:rsid w:val="002737E3"/>
    <w:rsid w:val="0027380D"/>
    <w:rsid w:val="00273952"/>
    <w:rsid w:val="00273995"/>
    <w:rsid w:val="00273AA1"/>
    <w:rsid w:val="00273C79"/>
    <w:rsid w:val="00273CB7"/>
    <w:rsid w:val="00273CDC"/>
    <w:rsid w:val="00273F05"/>
    <w:rsid w:val="00274054"/>
    <w:rsid w:val="002740DF"/>
    <w:rsid w:val="002740F9"/>
    <w:rsid w:val="00274641"/>
    <w:rsid w:val="00274796"/>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6D"/>
    <w:rsid w:val="002752F9"/>
    <w:rsid w:val="00275303"/>
    <w:rsid w:val="00275335"/>
    <w:rsid w:val="0027568D"/>
    <w:rsid w:val="002756B2"/>
    <w:rsid w:val="00275704"/>
    <w:rsid w:val="002757CB"/>
    <w:rsid w:val="002758A2"/>
    <w:rsid w:val="00275952"/>
    <w:rsid w:val="00275C61"/>
    <w:rsid w:val="00275CF4"/>
    <w:rsid w:val="00275D6A"/>
    <w:rsid w:val="00275DC7"/>
    <w:rsid w:val="00275E3F"/>
    <w:rsid w:val="00275FB3"/>
    <w:rsid w:val="002760E2"/>
    <w:rsid w:val="00276171"/>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3A4"/>
    <w:rsid w:val="00282436"/>
    <w:rsid w:val="0028252D"/>
    <w:rsid w:val="00282534"/>
    <w:rsid w:val="0028253D"/>
    <w:rsid w:val="002825B2"/>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7D5"/>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9B2"/>
    <w:rsid w:val="00292AF9"/>
    <w:rsid w:val="00292C8C"/>
    <w:rsid w:val="00292C9D"/>
    <w:rsid w:val="00292D1E"/>
    <w:rsid w:val="00292D43"/>
    <w:rsid w:val="00292E19"/>
    <w:rsid w:val="00292E34"/>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4B6"/>
    <w:rsid w:val="002946F4"/>
    <w:rsid w:val="0029480B"/>
    <w:rsid w:val="00294A7C"/>
    <w:rsid w:val="00294A83"/>
    <w:rsid w:val="00294C31"/>
    <w:rsid w:val="00294E98"/>
    <w:rsid w:val="00294F7D"/>
    <w:rsid w:val="00295128"/>
    <w:rsid w:val="002951B0"/>
    <w:rsid w:val="00295334"/>
    <w:rsid w:val="0029533C"/>
    <w:rsid w:val="0029541D"/>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C7D"/>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6A3"/>
    <w:rsid w:val="002A07A4"/>
    <w:rsid w:val="002A07C2"/>
    <w:rsid w:val="002A07DB"/>
    <w:rsid w:val="002A0934"/>
    <w:rsid w:val="002A096A"/>
    <w:rsid w:val="002A09D8"/>
    <w:rsid w:val="002A09DE"/>
    <w:rsid w:val="002A0A43"/>
    <w:rsid w:val="002A0AAD"/>
    <w:rsid w:val="002A0CA2"/>
    <w:rsid w:val="002A0CD1"/>
    <w:rsid w:val="002A0E29"/>
    <w:rsid w:val="002A0E5F"/>
    <w:rsid w:val="002A0F1A"/>
    <w:rsid w:val="002A0F39"/>
    <w:rsid w:val="002A11B4"/>
    <w:rsid w:val="002A121F"/>
    <w:rsid w:val="002A12F4"/>
    <w:rsid w:val="002A135B"/>
    <w:rsid w:val="002A159B"/>
    <w:rsid w:val="002A16CB"/>
    <w:rsid w:val="002A174B"/>
    <w:rsid w:val="002A18BE"/>
    <w:rsid w:val="002A1BEA"/>
    <w:rsid w:val="002A1C5A"/>
    <w:rsid w:val="002A1C84"/>
    <w:rsid w:val="002A1C8E"/>
    <w:rsid w:val="002A1CAD"/>
    <w:rsid w:val="002A1E11"/>
    <w:rsid w:val="002A1E60"/>
    <w:rsid w:val="002A1F36"/>
    <w:rsid w:val="002A1FE6"/>
    <w:rsid w:val="002A2049"/>
    <w:rsid w:val="002A207A"/>
    <w:rsid w:val="002A20CF"/>
    <w:rsid w:val="002A2154"/>
    <w:rsid w:val="002A215E"/>
    <w:rsid w:val="002A21E0"/>
    <w:rsid w:val="002A22A1"/>
    <w:rsid w:val="002A242C"/>
    <w:rsid w:val="002A2461"/>
    <w:rsid w:val="002A25B1"/>
    <w:rsid w:val="002A2673"/>
    <w:rsid w:val="002A283F"/>
    <w:rsid w:val="002A2851"/>
    <w:rsid w:val="002A291A"/>
    <w:rsid w:val="002A2ADD"/>
    <w:rsid w:val="002A2C03"/>
    <w:rsid w:val="002A2C0F"/>
    <w:rsid w:val="002A2CF2"/>
    <w:rsid w:val="002A2E65"/>
    <w:rsid w:val="002A2F10"/>
    <w:rsid w:val="002A2FC6"/>
    <w:rsid w:val="002A2FD3"/>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F6"/>
    <w:rsid w:val="002A41A0"/>
    <w:rsid w:val="002A4235"/>
    <w:rsid w:val="002A4278"/>
    <w:rsid w:val="002A4299"/>
    <w:rsid w:val="002A437D"/>
    <w:rsid w:val="002A43FA"/>
    <w:rsid w:val="002A44E2"/>
    <w:rsid w:val="002A45D8"/>
    <w:rsid w:val="002A462D"/>
    <w:rsid w:val="002A46F4"/>
    <w:rsid w:val="002A47CF"/>
    <w:rsid w:val="002A483F"/>
    <w:rsid w:val="002A48BB"/>
    <w:rsid w:val="002A496E"/>
    <w:rsid w:val="002A4A51"/>
    <w:rsid w:val="002A4A54"/>
    <w:rsid w:val="002A4A99"/>
    <w:rsid w:val="002A4B57"/>
    <w:rsid w:val="002A4C74"/>
    <w:rsid w:val="002A4CD4"/>
    <w:rsid w:val="002A4E23"/>
    <w:rsid w:val="002A502A"/>
    <w:rsid w:val="002A5086"/>
    <w:rsid w:val="002A532C"/>
    <w:rsid w:val="002A5538"/>
    <w:rsid w:val="002A555C"/>
    <w:rsid w:val="002A5985"/>
    <w:rsid w:val="002A5AEC"/>
    <w:rsid w:val="002A5B41"/>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2BB"/>
    <w:rsid w:val="002A74EC"/>
    <w:rsid w:val="002A7741"/>
    <w:rsid w:val="002A7857"/>
    <w:rsid w:val="002A78B0"/>
    <w:rsid w:val="002A79B0"/>
    <w:rsid w:val="002A79CE"/>
    <w:rsid w:val="002A7A43"/>
    <w:rsid w:val="002A7B76"/>
    <w:rsid w:val="002A7C64"/>
    <w:rsid w:val="002A7D44"/>
    <w:rsid w:val="002A7E1E"/>
    <w:rsid w:val="002B0106"/>
    <w:rsid w:val="002B013E"/>
    <w:rsid w:val="002B0149"/>
    <w:rsid w:val="002B0238"/>
    <w:rsid w:val="002B02BE"/>
    <w:rsid w:val="002B0343"/>
    <w:rsid w:val="002B062F"/>
    <w:rsid w:val="002B07FC"/>
    <w:rsid w:val="002B0965"/>
    <w:rsid w:val="002B0AAF"/>
    <w:rsid w:val="002B0B5D"/>
    <w:rsid w:val="002B0BD3"/>
    <w:rsid w:val="002B0E4F"/>
    <w:rsid w:val="002B0EB3"/>
    <w:rsid w:val="002B0EFD"/>
    <w:rsid w:val="002B10F5"/>
    <w:rsid w:val="002B1143"/>
    <w:rsid w:val="002B1420"/>
    <w:rsid w:val="002B16D8"/>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31B"/>
    <w:rsid w:val="002B2614"/>
    <w:rsid w:val="002B268D"/>
    <w:rsid w:val="002B2709"/>
    <w:rsid w:val="002B2737"/>
    <w:rsid w:val="002B28C2"/>
    <w:rsid w:val="002B2C42"/>
    <w:rsid w:val="002B2E01"/>
    <w:rsid w:val="002B2E69"/>
    <w:rsid w:val="002B2F1D"/>
    <w:rsid w:val="002B2F28"/>
    <w:rsid w:val="002B3012"/>
    <w:rsid w:val="002B305E"/>
    <w:rsid w:val="002B3137"/>
    <w:rsid w:val="002B3168"/>
    <w:rsid w:val="002B356E"/>
    <w:rsid w:val="002B370D"/>
    <w:rsid w:val="002B3885"/>
    <w:rsid w:val="002B3920"/>
    <w:rsid w:val="002B3A13"/>
    <w:rsid w:val="002B3A93"/>
    <w:rsid w:val="002B3B16"/>
    <w:rsid w:val="002B3B78"/>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68F"/>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A9E"/>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37"/>
    <w:rsid w:val="002C0193"/>
    <w:rsid w:val="002C019A"/>
    <w:rsid w:val="002C025B"/>
    <w:rsid w:val="002C02A8"/>
    <w:rsid w:val="002C05A7"/>
    <w:rsid w:val="002C05E9"/>
    <w:rsid w:val="002C061B"/>
    <w:rsid w:val="002C0630"/>
    <w:rsid w:val="002C06A7"/>
    <w:rsid w:val="002C07B1"/>
    <w:rsid w:val="002C0876"/>
    <w:rsid w:val="002C08AD"/>
    <w:rsid w:val="002C09D3"/>
    <w:rsid w:val="002C0AE9"/>
    <w:rsid w:val="002C0C03"/>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BB"/>
    <w:rsid w:val="002C2ECD"/>
    <w:rsid w:val="002C2FE5"/>
    <w:rsid w:val="002C3024"/>
    <w:rsid w:val="002C3218"/>
    <w:rsid w:val="002C32A2"/>
    <w:rsid w:val="002C32C8"/>
    <w:rsid w:val="002C32F9"/>
    <w:rsid w:val="002C3332"/>
    <w:rsid w:val="002C3422"/>
    <w:rsid w:val="002C362D"/>
    <w:rsid w:val="002C36E9"/>
    <w:rsid w:val="002C37AB"/>
    <w:rsid w:val="002C3953"/>
    <w:rsid w:val="002C39BD"/>
    <w:rsid w:val="002C3D40"/>
    <w:rsid w:val="002C3D75"/>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B6C"/>
    <w:rsid w:val="002D0C54"/>
    <w:rsid w:val="002D0DC4"/>
    <w:rsid w:val="002D0FE1"/>
    <w:rsid w:val="002D1350"/>
    <w:rsid w:val="002D14A6"/>
    <w:rsid w:val="002D14D9"/>
    <w:rsid w:val="002D14DA"/>
    <w:rsid w:val="002D151A"/>
    <w:rsid w:val="002D15A9"/>
    <w:rsid w:val="002D16FF"/>
    <w:rsid w:val="002D17AB"/>
    <w:rsid w:val="002D1820"/>
    <w:rsid w:val="002D1883"/>
    <w:rsid w:val="002D18A3"/>
    <w:rsid w:val="002D19E3"/>
    <w:rsid w:val="002D1A57"/>
    <w:rsid w:val="002D1A7B"/>
    <w:rsid w:val="002D1EAE"/>
    <w:rsid w:val="002D1F13"/>
    <w:rsid w:val="002D1F8E"/>
    <w:rsid w:val="002D21D7"/>
    <w:rsid w:val="002D2259"/>
    <w:rsid w:val="002D2279"/>
    <w:rsid w:val="002D22AA"/>
    <w:rsid w:val="002D23E7"/>
    <w:rsid w:val="002D2434"/>
    <w:rsid w:val="002D24B3"/>
    <w:rsid w:val="002D2519"/>
    <w:rsid w:val="002D274E"/>
    <w:rsid w:val="002D2764"/>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9B"/>
    <w:rsid w:val="002D45AA"/>
    <w:rsid w:val="002D45FD"/>
    <w:rsid w:val="002D469B"/>
    <w:rsid w:val="002D47D6"/>
    <w:rsid w:val="002D48E9"/>
    <w:rsid w:val="002D498C"/>
    <w:rsid w:val="002D49AD"/>
    <w:rsid w:val="002D4A0E"/>
    <w:rsid w:val="002D4A3D"/>
    <w:rsid w:val="002D4ACD"/>
    <w:rsid w:val="002D4BA2"/>
    <w:rsid w:val="002D4C03"/>
    <w:rsid w:val="002D4C07"/>
    <w:rsid w:val="002D4C22"/>
    <w:rsid w:val="002D4D31"/>
    <w:rsid w:val="002D4E95"/>
    <w:rsid w:val="002D4F44"/>
    <w:rsid w:val="002D515D"/>
    <w:rsid w:val="002D5195"/>
    <w:rsid w:val="002D52EF"/>
    <w:rsid w:val="002D5342"/>
    <w:rsid w:val="002D558D"/>
    <w:rsid w:val="002D5641"/>
    <w:rsid w:val="002D57C5"/>
    <w:rsid w:val="002D5A9E"/>
    <w:rsid w:val="002D5B94"/>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B6"/>
    <w:rsid w:val="002D6BE9"/>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D11"/>
    <w:rsid w:val="002E0E0D"/>
    <w:rsid w:val="002E0ECC"/>
    <w:rsid w:val="002E11E2"/>
    <w:rsid w:val="002E11F6"/>
    <w:rsid w:val="002E1508"/>
    <w:rsid w:val="002E156D"/>
    <w:rsid w:val="002E16CA"/>
    <w:rsid w:val="002E1954"/>
    <w:rsid w:val="002E19FE"/>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6ED"/>
    <w:rsid w:val="002E270A"/>
    <w:rsid w:val="002E2794"/>
    <w:rsid w:val="002E2804"/>
    <w:rsid w:val="002E28D0"/>
    <w:rsid w:val="002E293D"/>
    <w:rsid w:val="002E2B20"/>
    <w:rsid w:val="002E2DD0"/>
    <w:rsid w:val="002E2E3A"/>
    <w:rsid w:val="002E2EFE"/>
    <w:rsid w:val="002E2F34"/>
    <w:rsid w:val="002E2FDA"/>
    <w:rsid w:val="002E304D"/>
    <w:rsid w:val="002E3107"/>
    <w:rsid w:val="002E315F"/>
    <w:rsid w:val="002E3218"/>
    <w:rsid w:val="002E32A4"/>
    <w:rsid w:val="002E32D9"/>
    <w:rsid w:val="002E3308"/>
    <w:rsid w:val="002E36E0"/>
    <w:rsid w:val="002E3857"/>
    <w:rsid w:val="002E39DC"/>
    <w:rsid w:val="002E39E1"/>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8D7"/>
    <w:rsid w:val="002E6C10"/>
    <w:rsid w:val="002E6C57"/>
    <w:rsid w:val="002E6D41"/>
    <w:rsid w:val="002E6F39"/>
    <w:rsid w:val="002E6F7F"/>
    <w:rsid w:val="002E7087"/>
    <w:rsid w:val="002E714A"/>
    <w:rsid w:val="002E7309"/>
    <w:rsid w:val="002E734D"/>
    <w:rsid w:val="002E7578"/>
    <w:rsid w:val="002E765E"/>
    <w:rsid w:val="002E7690"/>
    <w:rsid w:val="002E7694"/>
    <w:rsid w:val="002E76E2"/>
    <w:rsid w:val="002E7713"/>
    <w:rsid w:val="002E77BD"/>
    <w:rsid w:val="002E784A"/>
    <w:rsid w:val="002E78A9"/>
    <w:rsid w:val="002E78FC"/>
    <w:rsid w:val="002E79C0"/>
    <w:rsid w:val="002E7B11"/>
    <w:rsid w:val="002E7BEB"/>
    <w:rsid w:val="002E7C6F"/>
    <w:rsid w:val="002E7E18"/>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43C"/>
    <w:rsid w:val="002F15B6"/>
    <w:rsid w:val="002F1988"/>
    <w:rsid w:val="002F1AAB"/>
    <w:rsid w:val="002F1B58"/>
    <w:rsid w:val="002F1C97"/>
    <w:rsid w:val="002F1DC3"/>
    <w:rsid w:val="002F1DE8"/>
    <w:rsid w:val="002F209D"/>
    <w:rsid w:val="002F20AB"/>
    <w:rsid w:val="002F20C1"/>
    <w:rsid w:val="002F2110"/>
    <w:rsid w:val="002F214C"/>
    <w:rsid w:val="002F2222"/>
    <w:rsid w:val="002F2224"/>
    <w:rsid w:val="002F2286"/>
    <w:rsid w:val="002F22CC"/>
    <w:rsid w:val="002F2378"/>
    <w:rsid w:val="002F23F7"/>
    <w:rsid w:val="002F24C7"/>
    <w:rsid w:val="002F259A"/>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67"/>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435"/>
    <w:rsid w:val="002F563F"/>
    <w:rsid w:val="002F5750"/>
    <w:rsid w:val="002F5761"/>
    <w:rsid w:val="002F5768"/>
    <w:rsid w:val="002F59DA"/>
    <w:rsid w:val="002F59EC"/>
    <w:rsid w:val="002F5A93"/>
    <w:rsid w:val="002F5D8F"/>
    <w:rsid w:val="002F5E47"/>
    <w:rsid w:val="002F5EEB"/>
    <w:rsid w:val="002F5FA6"/>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CC9"/>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94B"/>
    <w:rsid w:val="00301957"/>
    <w:rsid w:val="00301AA2"/>
    <w:rsid w:val="00301B39"/>
    <w:rsid w:val="00301D51"/>
    <w:rsid w:val="00301DD3"/>
    <w:rsid w:val="00301E5D"/>
    <w:rsid w:val="00301F7B"/>
    <w:rsid w:val="00302017"/>
    <w:rsid w:val="0030258A"/>
    <w:rsid w:val="0030265D"/>
    <w:rsid w:val="003026C3"/>
    <w:rsid w:val="00302712"/>
    <w:rsid w:val="00302972"/>
    <w:rsid w:val="003029F3"/>
    <w:rsid w:val="00302C13"/>
    <w:rsid w:val="00302C62"/>
    <w:rsid w:val="00302D07"/>
    <w:rsid w:val="00302D35"/>
    <w:rsid w:val="00302E34"/>
    <w:rsid w:val="00302E6E"/>
    <w:rsid w:val="00302E87"/>
    <w:rsid w:val="00302EFC"/>
    <w:rsid w:val="0030320E"/>
    <w:rsid w:val="003032F7"/>
    <w:rsid w:val="00303392"/>
    <w:rsid w:val="003034E1"/>
    <w:rsid w:val="0030351C"/>
    <w:rsid w:val="0030355E"/>
    <w:rsid w:val="0030363A"/>
    <w:rsid w:val="00303671"/>
    <w:rsid w:val="003039E6"/>
    <w:rsid w:val="00303C06"/>
    <w:rsid w:val="00303C80"/>
    <w:rsid w:val="00303D4D"/>
    <w:rsid w:val="00303E20"/>
    <w:rsid w:val="00303E51"/>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50"/>
    <w:rsid w:val="00305073"/>
    <w:rsid w:val="003051F9"/>
    <w:rsid w:val="003053B9"/>
    <w:rsid w:val="0030542F"/>
    <w:rsid w:val="003054FB"/>
    <w:rsid w:val="0030554B"/>
    <w:rsid w:val="00305594"/>
    <w:rsid w:val="00305695"/>
    <w:rsid w:val="0030569D"/>
    <w:rsid w:val="003056A1"/>
    <w:rsid w:val="00305814"/>
    <w:rsid w:val="00305844"/>
    <w:rsid w:val="00305899"/>
    <w:rsid w:val="003058E2"/>
    <w:rsid w:val="003058FA"/>
    <w:rsid w:val="00305991"/>
    <w:rsid w:val="003059CA"/>
    <w:rsid w:val="00305AB4"/>
    <w:rsid w:val="00305AE9"/>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191"/>
    <w:rsid w:val="0030719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578"/>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28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897"/>
    <w:rsid w:val="003139AD"/>
    <w:rsid w:val="00313ACF"/>
    <w:rsid w:val="00313BAD"/>
    <w:rsid w:val="00313BBA"/>
    <w:rsid w:val="00313C6D"/>
    <w:rsid w:val="00313C74"/>
    <w:rsid w:val="00313D19"/>
    <w:rsid w:val="00313DC2"/>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5119"/>
    <w:rsid w:val="00315136"/>
    <w:rsid w:val="003151C2"/>
    <w:rsid w:val="0031522D"/>
    <w:rsid w:val="00315352"/>
    <w:rsid w:val="00315434"/>
    <w:rsid w:val="0031543D"/>
    <w:rsid w:val="00315476"/>
    <w:rsid w:val="003154CD"/>
    <w:rsid w:val="003155A8"/>
    <w:rsid w:val="0031566D"/>
    <w:rsid w:val="00315766"/>
    <w:rsid w:val="00315D43"/>
    <w:rsid w:val="00315F04"/>
    <w:rsid w:val="00315F0C"/>
    <w:rsid w:val="0031620F"/>
    <w:rsid w:val="0031623D"/>
    <w:rsid w:val="003162EC"/>
    <w:rsid w:val="003162FC"/>
    <w:rsid w:val="003163BD"/>
    <w:rsid w:val="00316464"/>
    <w:rsid w:val="0031662F"/>
    <w:rsid w:val="003166B4"/>
    <w:rsid w:val="00316725"/>
    <w:rsid w:val="00316915"/>
    <w:rsid w:val="003169E2"/>
    <w:rsid w:val="003169E9"/>
    <w:rsid w:val="00316B3D"/>
    <w:rsid w:val="00316B87"/>
    <w:rsid w:val="00316C21"/>
    <w:rsid w:val="00316F7B"/>
    <w:rsid w:val="00317159"/>
    <w:rsid w:val="00317186"/>
    <w:rsid w:val="003173B5"/>
    <w:rsid w:val="003173D7"/>
    <w:rsid w:val="00317446"/>
    <w:rsid w:val="003174EE"/>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44"/>
    <w:rsid w:val="00323CBE"/>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BD9"/>
    <w:rsid w:val="00325E81"/>
    <w:rsid w:val="0032602B"/>
    <w:rsid w:val="0032602D"/>
    <w:rsid w:val="003261D8"/>
    <w:rsid w:val="003261E7"/>
    <w:rsid w:val="0032629D"/>
    <w:rsid w:val="003262FB"/>
    <w:rsid w:val="003263A3"/>
    <w:rsid w:val="00326626"/>
    <w:rsid w:val="003266C9"/>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C87"/>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14"/>
    <w:rsid w:val="003327C0"/>
    <w:rsid w:val="0033285E"/>
    <w:rsid w:val="0033293E"/>
    <w:rsid w:val="0033297B"/>
    <w:rsid w:val="003329D3"/>
    <w:rsid w:val="00332AD6"/>
    <w:rsid w:val="00332B0F"/>
    <w:rsid w:val="00332BCB"/>
    <w:rsid w:val="00332C22"/>
    <w:rsid w:val="00332DB3"/>
    <w:rsid w:val="00332DB4"/>
    <w:rsid w:val="00332DD5"/>
    <w:rsid w:val="00332E8D"/>
    <w:rsid w:val="00332F25"/>
    <w:rsid w:val="00332F39"/>
    <w:rsid w:val="003331BD"/>
    <w:rsid w:val="003331EE"/>
    <w:rsid w:val="00333307"/>
    <w:rsid w:val="003333D8"/>
    <w:rsid w:val="003337A1"/>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474"/>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BC6"/>
    <w:rsid w:val="00336CA8"/>
    <w:rsid w:val="00336CC9"/>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E64"/>
    <w:rsid w:val="00340F4C"/>
    <w:rsid w:val="00340F90"/>
    <w:rsid w:val="003411C7"/>
    <w:rsid w:val="00341712"/>
    <w:rsid w:val="00341746"/>
    <w:rsid w:val="0034176C"/>
    <w:rsid w:val="003417A1"/>
    <w:rsid w:val="003417BB"/>
    <w:rsid w:val="00341919"/>
    <w:rsid w:val="003419EB"/>
    <w:rsid w:val="00341B42"/>
    <w:rsid w:val="00341BAD"/>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8"/>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B36"/>
    <w:rsid w:val="00345C38"/>
    <w:rsid w:val="00345D13"/>
    <w:rsid w:val="00345D9F"/>
    <w:rsid w:val="00345DAF"/>
    <w:rsid w:val="00345EBD"/>
    <w:rsid w:val="0034602B"/>
    <w:rsid w:val="003460DC"/>
    <w:rsid w:val="003461B2"/>
    <w:rsid w:val="00346411"/>
    <w:rsid w:val="00346417"/>
    <w:rsid w:val="003464AF"/>
    <w:rsid w:val="003466DD"/>
    <w:rsid w:val="00346735"/>
    <w:rsid w:val="003467F5"/>
    <w:rsid w:val="00346C9B"/>
    <w:rsid w:val="00346CFA"/>
    <w:rsid w:val="00346EA8"/>
    <w:rsid w:val="00346EBC"/>
    <w:rsid w:val="00346FC9"/>
    <w:rsid w:val="00347094"/>
    <w:rsid w:val="00347253"/>
    <w:rsid w:val="00347408"/>
    <w:rsid w:val="0034746D"/>
    <w:rsid w:val="003475CC"/>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01A"/>
    <w:rsid w:val="00352034"/>
    <w:rsid w:val="0035212B"/>
    <w:rsid w:val="00352143"/>
    <w:rsid w:val="0035216D"/>
    <w:rsid w:val="003524BD"/>
    <w:rsid w:val="00352589"/>
    <w:rsid w:val="003525D7"/>
    <w:rsid w:val="00352620"/>
    <w:rsid w:val="00352690"/>
    <w:rsid w:val="00352912"/>
    <w:rsid w:val="00352AE7"/>
    <w:rsid w:val="00352C3E"/>
    <w:rsid w:val="00352D5A"/>
    <w:rsid w:val="00352DB0"/>
    <w:rsid w:val="00353044"/>
    <w:rsid w:val="00353048"/>
    <w:rsid w:val="003531AF"/>
    <w:rsid w:val="0035325D"/>
    <w:rsid w:val="00353271"/>
    <w:rsid w:val="003533A7"/>
    <w:rsid w:val="00353544"/>
    <w:rsid w:val="00353641"/>
    <w:rsid w:val="0035372B"/>
    <w:rsid w:val="0035373B"/>
    <w:rsid w:val="00353744"/>
    <w:rsid w:val="003537FA"/>
    <w:rsid w:val="003538DB"/>
    <w:rsid w:val="003538E6"/>
    <w:rsid w:val="0035393A"/>
    <w:rsid w:val="00353AAB"/>
    <w:rsid w:val="00353AD8"/>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41A"/>
    <w:rsid w:val="00355502"/>
    <w:rsid w:val="003555FB"/>
    <w:rsid w:val="0035564F"/>
    <w:rsid w:val="003557A0"/>
    <w:rsid w:val="00355836"/>
    <w:rsid w:val="00355962"/>
    <w:rsid w:val="0035599E"/>
    <w:rsid w:val="00355BC7"/>
    <w:rsid w:val="00355C0A"/>
    <w:rsid w:val="00355D0C"/>
    <w:rsid w:val="00355D90"/>
    <w:rsid w:val="00355E17"/>
    <w:rsid w:val="00355EDA"/>
    <w:rsid w:val="00355EE6"/>
    <w:rsid w:val="00355F4C"/>
    <w:rsid w:val="003560AC"/>
    <w:rsid w:val="003561D4"/>
    <w:rsid w:val="00356441"/>
    <w:rsid w:val="0035653C"/>
    <w:rsid w:val="003565CF"/>
    <w:rsid w:val="003566E8"/>
    <w:rsid w:val="00356873"/>
    <w:rsid w:val="00356AF2"/>
    <w:rsid w:val="00356BC9"/>
    <w:rsid w:val="00356BEE"/>
    <w:rsid w:val="00356C7F"/>
    <w:rsid w:val="00356CEE"/>
    <w:rsid w:val="00356DC9"/>
    <w:rsid w:val="00356DD7"/>
    <w:rsid w:val="00356DE1"/>
    <w:rsid w:val="00356F6C"/>
    <w:rsid w:val="00357132"/>
    <w:rsid w:val="003571E7"/>
    <w:rsid w:val="00357345"/>
    <w:rsid w:val="00357381"/>
    <w:rsid w:val="00357647"/>
    <w:rsid w:val="003576C3"/>
    <w:rsid w:val="003579E4"/>
    <w:rsid w:val="00357A58"/>
    <w:rsid w:val="00357B3B"/>
    <w:rsid w:val="00357B58"/>
    <w:rsid w:val="00357B79"/>
    <w:rsid w:val="00357F1C"/>
    <w:rsid w:val="003600BB"/>
    <w:rsid w:val="003600E6"/>
    <w:rsid w:val="00360154"/>
    <w:rsid w:val="00360405"/>
    <w:rsid w:val="003604C2"/>
    <w:rsid w:val="003605A9"/>
    <w:rsid w:val="003605E4"/>
    <w:rsid w:val="00360649"/>
    <w:rsid w:val="0036068A"/>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235"/>
    <w:rsid w:val="003613C1"/>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3F"/>
    <w:rsid w:val="0036424A"/>
    <w:rsid w:val="003642E6"/>
    <w:rsid w:val="00364310"/>
    <w:rsid w:val="0036447C"/>
    <w:rsid w:val="00364489"/>
    <w:rsid w:val="003645B6"/>
    <w:rsid w:val="003646E6"/>
    <w:rsid w:val="0036473F"/>
    <w:rsid w:val="003647DD"/>
    <w:rsid w:val="00364A25"/>
    <w:rsid w:val="00364A41"/>
    <w:rsid w:val="00364A9E"/>
    <w:rsid w:val="00364B0E"/>
    <w:rsid w:val="00364C55"/>
    <w:rsid w:val="00364E57"/>
    <w:rsid w:val="00364EAE"/>
    <w:rsid w:val="00364F61"/>
    <w:rsid w:val="003650DA"/>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049"/>
    <w:rsid w:val="00366114"/>
    <w:rsid w:val="003661D4"/>
    <w:rsid w:val="003661D7"/>
    <w:rsid w:val="003665BB"/>
    <w:rsid w:val="003665BD"/>
    <w:rsid w:val="00366993"/>
    <w:rsid w:val="00366B1C"/>
    <w:rsid w:val="00366C48"/>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704"/>
    <w:rsid w:val="00370822"/>
    <w:rsid w:val="003708B6"/>
    <w:rsid w:val="0037093A"/>
    <w:rsid w:val="00370C15"/>
    <w:rsid w:val="00370C1B"/>
    <w:rsid w:val="00370D13"/>
    <w:rsid w:val="00370D82"/>
    <w:rsid w:val="00370DC4"/>
    <w:rsid w:val="00370E69"/>
    <w:rsid w:val="00370E8A"/>
    <w:rsid w:val="00370F9F"/>
    <w:rsid w:val="0037105D"/>
    <w:rsid w:val="00371114"/>
    <w:rsid w:val="003714AF"/>
    <w:rsid w:val="003714D4"/>
    <w:rsid w:val="0037166E"/>
    <w:rsid w:val="00371718"/>
    <w:rsid w:val="003717F4"/>
    <w:rsid w:val="003718C9"/>
    <w:rsid w:val="0037196E"/>
    <w:rsid w:val="00371A98"/>
    <w:rsid w:val="00371AFD"/>
    <w:rsid w:val="00371B40"/>
    <w:rsid w:val="00371D89"/>
    <w:rsid w:val="00371E07"/>
    <w:rsid w:val="00371F5D"/>
    <w:rsid w:val="00371F97"/>
    <w:rsid w:val="00371FE5"/>
    <w:rsid w:val="003720DA"/>
    <w:rsid w:val="00372256"/>
    <w:rsid w:val="00372354"/>
    <w:rsid w:val="00372527"/>
    <w:rsid w:val="003725D3"/>
    <w:rsid w:val="0037264D"/>
    <w:rsid w:val="00372798"/>
    <w:rsid w:val="003727D1"/>
    <w:rsid w:val="003728FD"/>
    <w:rsid w:val="003729EA"/>
    <w:rsid w:val="00372A15"/>
    <w:rsid w:val="00372BF3"/>
    <w:rsid w:val="00372FA1"/>
    <w:rsid w:val="003731FE"/>
    <w:rsid w:val="0037336E"/>
    <w:rsid w:val="003734ED"/>
    <w:rsid w:val="003735A7"/>
    <w:rsid w:val="003735F6"/>
    <w:rsid w:val="0037361A"/>
    <w:rsid w:val="003737E4"/>
    <w:rsid w:val="00373843"/>
    <w:rsid w:val="0037397C"/>
    <w:rsid w:val="00373A5D"/>
    <w:rsid w:val="00373A7A"/>
    <w:rsid w:val="00373B84"/>
    <w:rsid w:val="00373CD7"/>
    <w:rsid w:val="00373D5C"/>
    <w:rsid w:val="00373EFB"/>
    <w:rsid w:val="00373F9F"/>
    <w:rsid w:val="00374070"/>
    <w:rsid w:val="00374123"/>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55C"/>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904"/>
    <w:rsid w:val="00376B16"/>
    <w:rsid w:val="00376B28"/>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BE5"/>
    <w:rsid w:val="00381F80"/>
    <w:rsid w:val="00382253"/>
    <w:rsid w:val="003822F8"/>
    <w:rsid w:val="003824BF"/>
    <w:rsid w:val="00382699"/>
    <w:rsid w:val="003827CA"/>
    <w:rsid w:val="003829F8"/>
    <w:rsid w:val="00382CF9"/>
    <w:rsid w:val="0038310B"/>
    <w:rsid w:val="003833AC"/>
    <w:rsid w:val="003835FA"/>
    <w:rsid w:val="0038363A"/>
    <w:rsid w:val="00383675"/>
    <w:rsid w:val="00383838"/>
    <w:rsid w:val="00383943"/>
    <w:rsid w:val="003839B1"/>
    <w:rsid w:val="00383B38"/>
    <w:rsid w:val="00383CC2"/>
    <w:rsid w:val="00383D97"/>
    <w:rsid w:val="00383E3C"/>
    <w:rsid w:val="00383F68"/>
    <w:rsid w:val="00383F72"/>
    <w:rsid w:val="00383FDA"/>
    <w:rsid w:val="003842BC"/>
    <w:rsid w:val="00384388"/>
    <w:rsid w:val="0038444D"/>
    <w:rsid w:val="003847C3"/>
    <w:rsid w:val="00384A8F"/>
    <w:rsid w:val="00384B28"/>
    <w:rsid w:val="00384C13"/>
    <w:rsid w:val="00384C3D"/>
    <w:rsid w:val="00384C48"/>
    <w:rsid w:val="00384C75"/>
    <w:rsid w:val="00384CFE"/>
    <w:rsid w:val="00384E0F"/>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6D24"/>
    <w:rsid w:val="00386DE0"/>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1E87"/>
    <w:rsid w:val="00392036"/>
    <w:rsid w:val="00392173"/>
    <w:rsid w:val="0039219F"/>
    <w:rsid w:val="003922C1"/>
    <w:rsid w:val="00392313"/>
    <w:rsid w:val="003923DF"/>
    <w:rsid w:val="003924ED"/>
    <w:rsid w:val="003927CA"/>
    <w:rsid w:val="00392879"/>
    <w:rsid w:val="00392DEB"/>
    <w:rsid w:val="00392ECB"/>
    <w:rsid w:val="00392EDB"/>
    <w:rsid w:val="00392FA3"/>
    <w:rsid w:val="003930D9"/>
    <w:rsid w:val="00393348"/>
    <w:rsid w:val="003934B2"/>
    <w:rsid w:val="003934EA"/>
    <w:rsid w:val="0039370C"/>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B38"/>
    <w:rsid w:val="00396C26"/>
    <w:rsid w:val="00396C47"/>
    <w:rsid w:val="00397176"/>
    <w:rsid w:val="00397486"/>
    <w:rsid w:val="00397521"/>
    <w:rsid w:val="00397592"/>
    <w:rsid w:val="0039787E"/>
    <w:rsid w:val="0039790C"/>
    <w:rsid w:val="00397A34"/>
    <w:rsid w:val="00397A79"/>
    <w:rsid w:val="00397AA2"/>
    <w:rsid w:val="00397AE6"/>
    <w:rsid w:val="00397BBA"/>
    <w:rsid w:val="00397C8D"/>
    <w:rsid w:val="00397D55"/>
    <w:rsid w:val="00397ED7"/>
    <w:rsid w:val="00397F2A"/>
    <w:rsid w:val="003A0022"/>
    <w:rsid w:val="003A0111"/>
    <w:rsid w:val="003A0161"/>
    <w:rsid w:val="003A017A"/>
    <w:rsid w:val="003A0289"/>
    <w:rsid w:val="003A03FD"/>
    <w:rsid w:val="003A0651"/>
    <w:rsid w:val="003A06C3"/>
    <w:rsid w:val="003A097F"/>
    <w:rsid w:val="003A0B1B"/>
    <w:rsid w:val="003A0B7C"/>
    <w:rsid w:val="003A0B7F"/>
    <w:rsid w:val="003A0C62"/>
    <w:rsid w:val="003A0C8A"/>
    <w:rsid w:val="003A0CB0"/>
    <w:rsid w:val="003A0E62"/>
    <w:rsid w:val="003A0F53"/>
    <w:rsid w:val="003A0F92"/>
    <w:rsid w:val="003A0FDB"/>
    <w:rsid w:val="003A1055"/>
    <w:rsid w:val="003A134A"/>
    <w:rsid w:val="003A154B"/>
    <w:rsid w:val="003A1A10"/>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84D"/>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6F"/>
    <w:rsid w:val="003A38E4"/>
    <w:rsid w:val="003A397F"/>
    <w:rsid w:val="003A3A8F"/>
    <w:rsid w:val="003A3CAA"/>
    <w:rsid w:val="003A3CE2"/>
    <w:rsid w:val="003A3F61"/>
    <w:rsid w:val="003A402D"/>
    <w:rsid w:val="003A41CC"/>
    <w:rsid w:val="003A42D7"/>
    <w:rsid w:val="003A4493"/>
    <w:rsid w:val="003A44F5"/>
    <w:rsid w:val="003A4612"/>
    <w:rsid w:val="003A46A6"/>
    <w:rsid w:val="003A46F8"/>
    <w:rsid w:val="003A47B1"/>
    <w:rsid w:val="003A492C"/>
    <w:rsid w:val="003A4C93"/>
    <w:rsid w:val="003A5013"/>
    <w:rsid w:val="003A5021"/>
    <w:rsid w:val="003A517D"/>
    <w:rsid w:val="003A5188"/>
    <w:rsid w:val="003A5462"/>
    <w:rsid w:val="003A54EE"/>
    <w:rsid w:val="003A551C"/>
    <w:rsid w:val="003A571D"/>
    <w:rsid w:val="003A5840"/>
    <w:rsid w:val="003A58B2"/>
    <w:rsid w:val="003A5A0D"/>
    <w:rsid w:val="003A5AF4"/>
    <w:rsid w:val="003A5B87"/>
    <w:rsid w:val="003A5C9C"/>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AB"/>
    <w:rsid w:val="003A6AB3"/>
    <w:rsid w:val="003A6BB4"/>
    <w:rsid w:val="003A6C46"/>
    <w:rsid w:val="003A6D7E"/>
    <w:rsid w:val="003A6E75"/>
    <w:rsid w:val="003A7233"/>
    <w:rsid w:val="003A727A"/>
    <w:rsid w:val="003A7294"/>
    <w:rsid w:val="003A7426"/>
    <w:rsid w:val="003A755A"/>
    <w:rsid w:val="003A75D8"/>
    <w:rsid w:val="003A7663"/>
    <w:rsid w:val="003A787B"/>
    <w:rsid w:val="003A7AF6"/>
    <w:rsid w:val="003A7CFC"/>
    <w:rsid w:val="003A7D44"/>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C2"/>
    <w:rsid w:val="003B5CDB"/>
    <w:rsid w:val="003B5DAE"/>
    <w:rsid w:val="003B5DFE"/>
    <w:rsid w:val="003B5F94"/>
    <w:rsid w:val="003B60EF"/>
    <w:rsid w:val="003B61D8"/>
    <w:rsid w:val="003B62CD"/>
    <w:rsid w:val="003B6351"/>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8B9"/>
    <w:rsid w:val="003C093C"/>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6C"/>
    <w:rsid w:val="003C1794"/>
    <w:rsid w:val="003C195F"/>
    <w:rsid w:val="003C1985"/>
    <w:rsid w:val="003C1A70"/>
    <w:rsid w:val="003C1B02"/>
    <w:rsid w:val="003C1B78"/>
    <w:rsid w:val="003C1C8D"/>
    <w:rsid w:val="003C1D52"/>
    <w:rsid w:val="003C1DA1"/>
    <w:rsid w:val="003C2278"/>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60D"/>
    <w:rsid w:val="003C484E"/>
    <w:rsid w:val="003C4A8E"/>
    <w:rsid w:val="003C4AFE"/>
    <w:rsid w:val="003C4B2E"/>
    <w:rsid w:val="003C4FE4"/>
    <w:rsid w:val="003C5004"/>
    <w:rsid w:val="003C504C"/>
    <w:rsid w:val="003C5091"/>
    <w:rsid w:val="003C5092"/>
    <w:rsid w:val="003C5336"/>
    <w:rsid w:val="003C53FE"/>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09A"/>
    <w:rsid w:val="003C6116"/>
    <w:rsid w:val="003C61F8"/>
    <w:rsid w:val="003C6239"/>
    <w:rsid w:val="003C63CC"/>
    <w:rsid w:val="003C662B"/>
    <w:rsid w:val="003C662E"/>
    <w:rsid w:val="003C66B5"/>
    <w:rsid w:val="003C673A"/>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ADD"/>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59"/>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5F6C"/>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6E"/>
    <w:rsid w:val="003D7FBF"/>
    <w:rsid w:val="003D7FF8"/>
    <w:rsid w:val="003E00F5"/>
    <w:rsid w:val="003E01EA"/>
    <w:rsid w:val="003E01F3"/>
    <w:rsid w:val="003E02A6"/>
    <w:rsid w:val="003E02C0"/>
    <w:rsid w:val="003E03F9"/>
    <w:rsid w:val="003E0549"/>
    <w:rsid w:val="003E079C"/>
    <w:rsid w:val="003E0CB3"/>
    <w:rsid w:val="003E0CB7"/>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1A"/>
    <w:rsid w:val="003E3EE7"/>
    <w:rsid w:val="003E3F56"/>
    <w:rsid w:val="003E4049"/>
    <w:rsid w:val="003E41E1"/>
    <w:rsid w:val="003E466A"/>
    <w:rsid w:val="003E470A"/>
    <w:rsid w:val="003E485F"/>
    <w:rsid w:val="003E488C"/>
    <w:rsid w:val="003E489E"/>
    <w:rsid w:val="003E4A1C"/>
    <w:rsid w:val="003E4B06"/>
    <w:rsid w:val="003E4B1E"/>
    <w:rsid w:val="003E4B30"/>
    <w:rsid w:val="003E4B41"/>
    <w:rsid w:val="003E4DB6"/>
    <w:rsid w:val="003E4E47"/>
    <w:rsid w:val="003E4F4F"/>
    <w:rsid w:val="003E5119"/>
    <w:rsid w:val="003E521F"/>
    <w:rsid w:val="003E5236"/>
    <w:rsid w:val="003E5271"/>
    <w:rsid w:val="003E52D2"/>
    <w:rsid w:val="003E534C"/>
    <w:rsid w:val="003E536F"/>
    <w:rsid w:val="003E5445"/>
    <w:rsid w:val="003E5546"/>
    <w:rsid w:val="003E5810"/>
    <w:rsid w:val="003E5948"/>
    <w:rsid w:val="003E59D2"/>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814"/>
    <w:rsid w:val="003E6A98"/>
    <w:rsid w:val="003E6AA0"/>
    <w:rsid w:val="003E6B2B"/>
    <w:rsid w:val="003E6BEC"/>
    <w:rsid w:val="003E6CC2"/>
    <w:rsid w:val="003E6D56"/>
    <w:rsid w:val="003E71FE"/>
    <w:rsid w:val="003E722E"/>
    <w:rsid w:val="003E7256"/>
    <w:rsid w:val="003E726C"/>
    <w:rsid w:val="003E72B4"/>
    <w:rsid w:val="003E72C6"/>
    <w:rsid w:val="003E731F"/>
    <w:rsid w:val="003E7395"/>
    <w:rsid w:val="003E7521"/>
    <w:rsid w:val="003E767E"/>
    <w:rsid w:val="003E76DD"/>
    <w:rsid w:val="003E77BD"/>
    <w:rsid w:val="003E79E7"/>
    <w:rsid w:val="003E79F0"/>
    <w:rsid w:val="003E7BC2"/>
    <w:rsid w:val="003E7C84"/>
    <w:rsid w:val="003E7EB1"/>
    <w:rsid w:val="003E7ED4"/>
    <w:rsid w:val="003E7FF4"/>
    <w:rsid w:val="003F01D8"/>
    <w:rsid w:val="003F02F0"/>
    <w:rsid w:val="003F0486"/>
    <w:rsid w:val="003F04B0"/>
    <w:rsid w:val="003F04CA"/>
    <w:rsid w:val="003F0716"/>
    <w:rsid w:val="003F0737"/>
    <w:rsid w:val="003F0854"/>
    <w:rsid w:val="003F0857"/>
    <w:rsid w:val="003F0914"/>
    <w:rsid w:val="003F0AAF"/>
    <w:rsid w:val="003F0C85"/>
    <w:rsid w:val="003F0F06"/>
    <w:rsid w:val="003F0F47"/>
    <w:rsid w:val="003F0FD8"/>
    <w:rsid w:val="003F104F"/>
    <w:rsid w:val="003F1254"/>
    <w:rsid w:val="003F1296"/>
    <w:rsid w:val="003F1308"/>
    <w:rsid w:val="003F1327"/>
    <w:rsid w:val="003F13B5"/>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865"/>
    <w:rsid w:val="003F29E3"/>
    <w:rsid w:val="003F2BAF"/>
    <w:rsid w:val="003F2EA3"/>
    <w:rsid w:val="003F2EDD"/>
    <w:rsid w:val="003F2F8A"/>
    <w:rsid w:val="003F3015"/>
    <w:rsid w:val="003F31AB"/>
    <w:rsid w:val="003F3219"/>
    <w:rsid w:val="003F3352"/>
    <w:rsid w:val="003F33E9"/>
    <w:rsid w:val="003F33F9"/>
    <w:rsid w:val="003F348D"/>
    <w:rsid w:val="003F34A7"/>
    <w:rsid w:val="003F3801"/>
    <w:rsid w:val="003F3898"/>
    <w:rsid w:val="003F39C6"/>
    <w:rsid w:val="003F3B1B"/>
    <w:rsid w:val="003F3BCA"/>
    <w:rsid w:val="003F3BFA"/>
    <w:rsid w:val="003F3CD7"/>
    <w:rsid w:val="003F3D83"/>
    <w:rsid w:val="003F3DCC"/>
    <w:rsid w:val="003F3DE8"/>
    <w:rsid w:val="003F3F98"/>
    <w:rsid w:val="003F40E7"/>
    <w:rsid w:val="003F4158"/>
    <w:rsid w:val="003F4365"/>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45"/>
    <w:rsid w:val="003F6ED2"/>
    <w:rsid w:val="003F6FD6"/>
    <w:rsid w:val="003F7004"/>
    <w:rsid w:val="003F701F"/>
    <w:rsid w:val="003F70D4"/>
    <w:rsid w:val="003F7176"/>
    <w:rsid w:val="003F7353"/>
    <w:rsid w:val="003F7435"/>
    <w:rsid w:val="003F75A0"/>
    <w:rsid w:val="003F7749"/>
    <w:rsid w:val="003F7752"/>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6"/>
    <w:rsid w:val="00400A67"/>
    <w:rsid w:val="00400B5B"/>
    <w:rsid w:val="00400C31"/>
    <w:rsid w:val="00400CA3"/>
    <w:rsid w:val="00400E53"/>
    <w:rsid w:val="00400F8A"/>
    <w:rsid w:val="00401000"/>
    <w:rsid w:val="00401024"/>
    <w:rsid w:val="004010E5"/>
    <w:rsid w:val="004011C5"/>
    <w:rsid w:val="0040125D"/>
    <w:rsid w:val="00401494"/>
    <w:rsid w:val="004014E4"/>
    <w:rsid w:val="0040169A"/>
    <w:rsid w:val="00401BBD"/>
    <w:rsid w:val="00402149"/>
    <w:rsid w:val="0040216C"/>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07"/>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8F"/>
    <w:rsid w:val="004053E7"/>
    <w:rsid w:val="004054D4"/>
    <w:rsid w:val="00405582"/>
    <w:rsid w:val="00405703"/>
    <w:rsid w:val="00405774"/>
    <w:rsid w:val="0040584C"/>
    <w:rsid w:val="00405C95"/>
    <w:rsid w:val="00405D08"/>
    <w:rsid w:val="00405DC5"/>
    <w:rsid w:val="00405E3B"/>
    <w:rsid w:val="00405E58"/>
    <w:rsid w:val="00405E77"/>
    <w:rsid w:val="00405F02"/>
    <w:rsid w:val="00405F1E"/>
    <w:rsid w:val="00405FE7"/>
    <w:rsid w:val="0040624F"/>
    <w:rsid w:val="004065CB"/>
    <w:rsid w:val="00406671"/>
    <w:rsid w:val="004066F4"/>
    <w:rsid w:val="004066FD"/>
    <w:rsid w:val="0040677B"/>
    <w:rsid w:val="004068D0"/>
    <w:rsid w:val="00406933"/>
    <w:rsid w:val="00406A66"/>
    <w:rsid w:val="00406C82"/>
    <w:rsid w:val="00406FAB"/>
    <w:rsid w:val="00406FDE"/>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32"/>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1D98"/>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AEA"/>
    <w:rsid w:val="00413DAD"/>
    <w:rsid w:val="00413E9E"/>
    <w:rsid w:val="00413F8D"/>
    <w:rsid w:val="00413FC3"/>
    <w:rsid w:val="00414029"/>
    <w:rsid w:val="00414036"/>
    <w:rsid w:val="00414040"/>
    <w:rsid w:val="004140B0"/>
    <w:rsid w:val="00414164"/>
    <w:rsid w:val="004142B7"/>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6A3"/>
    <w:rsid w:val="0041682C"/>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BC"/>
    <w:rsid w:val="0042009B"/>
    <w:rsid w:val="00420200"/>
    <w:rsid w:val="00420306"/>
    <w:rsid w:val="004203E1"/>
    <w:rsid w:val="00420468"/>
    <w:rsid w:val="004209B9"/>
    <w:rsid w:val="004209E2"/>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63"/>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13C"/>
    <w:rsid w:val="00423437"/>
    <w:rsid w:val="00423445"/>
    <w:rsid w:val="00423661"/>
    <w:rsid w:val="004236DB"/>
    <w:rsid w:val="004239D9"/>
    <w:rsid w:val="00423A35"/>
    <w:rsid w:val="00423A72"/>
    <w:rsid w:val="00423AAD"/>
    <w:rsid w:val="00423AC8"/>
    <w:rsid w:val="00423D1D"/>
    <w:rsid w:val="00423DA0"/>
    <w:rsid w:val="00423ED8"/>
    <w:rsid w:val="00423F64"/>
    <w:rsid w:val="0042401C"/>
    <w:rsid w:val="004240EE"/>
    <w:rsid w:val="004240FB"/>
    <w:rsid w:val="004242F7"/>
    <w:rsid w:val="00424347"/>
    <w:rsid w:val="004245CA"/>
    <w:rsid w:val="00424665"/>
    <w:rsid w:val="0042469C"/>
    <w:rsid w:val="004247B6"/>
    <w:rsid w:val="00424AB6"/>
    <w:rsid w:val="00424C10"/>
    <w:rsid w:val="00424D23"/>
    <w:rsid w:val="00424E4D"/>
    <w:rsid w:val="004250EC"/>
    <w:rsid w:val="00425192"/>
    <w:rsid w:val="00425234"/>
    <w:rsid w:val="00425563"/>
    <w:rsid w:val="00425637"/>
    <w:rsid w:val="004256ED"/>
    <w:rsid w:val="00425822"/>
    <w:rsid w:val="00425829"/>
    <w:rsid w:val="0042599E"/>
    <w:rsid w:val="00425BCC"/>
    <w:rsid w:val="00425BD0"/>
    <w:rsid w:val="00425BDB"/>
    <w:rsid w:val="00425DD1"/>
    <w:rsid w:val="00425E4D"/>
    <w:rsid w:val="00425EBD"/>
    <w:rsid w:val="00425EC4"/>
    <w:rsid w:val="0042603F"/>
    <w:rsid w:val="004262BD"/>
    <w:rsid w:val="004264A9"/>
    <w:rsid w:val="00426502"/>
    <w:rsid w:val="00426523"/>
    <w:rsid w:val="00426561"/>
    <w:rsid w:val="0042664E"/>
    <w:rsid w:val="004266A7"/>
    <w:rsid w:val="00426854"/>
    <w:rsid w:val="00426889"/>
    <w:rsid w:val="00426BEB"/>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9E1"/>
    <w:rsid w:val="00430AA9"/>
    <w:rsid w:val="00430B3D"/>
    <w:rsid w:val="00430C98"/>
    <w:rsid w:val="00430E85"/>
    <w:rsid w:val="00431232"/>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37C"/>
    <w:rsid w:val="004324BF"/>
    <w:rsid w:val="004324D4"/>
    <w:rsid w:val="0043251A"/>
    <w:rsid w:val="00432569"/>
    <w:rsid w:val="00432648"/>
    <w:rsid w:val="0043267A"/>
    <w:rsid w:val="004327CE"/>
    <w:rsid w:val="004328BF"/>
    <w:rsid w:val="004328F4"/>
    <w:rsid w:val="00432B5C"/>
    <w:rsid w:val="00432CAF"/>
    <w:rsid w:val="00432D5A"/>
    <w:rsid w:val="00432FBC"/>
    <w:rsid w:val="00433186"/>
    <w:rsid w:val="00433237"/>
    <w:rsid w:val="0043335A"/>
    <w:rsid w:val="00433566"/>
    <w:rsid w:val="0043375A"/>
    <w:rsid w:val="00433767"/>
    <w:rsid w:val="00433772"/>
    <w:rsid w:val="004337CE"/>
    <w:rsid w:val="004338D2"/>
    <w:rsid w:val="004338F3"/>
    <w:rsid w:val="00433A76"/>
    <w:rsid w:val="00433A82"/>
    <w:rsid w:val="00433DE4"/>
    <w:rsid w:val="00433E00"/>
    <w:rsid w:val="0043410A"/>
    <w:rsid w:val="0043434C"/>
    <w:rsid w:val="00434358"/>
    <w:rsid w:val="004343FB"/>
    <w:rsid w:val="004344A5"/>
    <w:rsid w:val="00434579"/>
    <w:rsid w:val="00434636"/>
    <w:rsid w:val="00434689"/>
    <w:rsid w:val="004347F7"/>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064"/>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94C"/>
    <w:rsid w:val="00437B23"/>
    <w:rsid w:val="00437BB7"/>
    <w:rsid w:val="00437BD3"/>
    <w:rsid w:val="00437BD8"/>
    <w:rsid w:val="00437C30"/>
    <w:rsid w:val="00437CE5"/>
    <w:rsid w:val="00437F16"/>
    <w:rsid w:val="00437F1B"/>
    <w:rsid w:val="0044017C"/>
    <w:rsid w:val="004402C0"/>
    <w:rsid w:val="004403D4"/>
    <w:rsid w:val="00440466"/>
    <w:rsid w:val="00440492"/>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542"/>
    <w:rsid w:val="00442855"/>
    <w:rsid w:val="00442885"/>
    <w:rsid w:val="00442A3C"/>
    <w:rsid w:val="00442B7A"/>
    <w:rsid w:val="00442BAB"/>
    <w:rsid w:val="00442C2B"/>
    <w:rsid w:val="00442CA9"/>
    <w:rsid w:val="00442EAF"/>
    <w:rsid w:val="00442FAA"/>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2CF"/>
    <w:rsid w:val="00447304"/>
    <w:rsid w:val="0044730C"/>
    <w:rsid w:val="00447395"/>
    <w:rsid w:val="004476CD"/>
    <w:rsid w:val="0044777D"/>
    <w:rsid w:val="00447857"/>
    <w:rsid w:val="0044791D"/>
    <w:rsid w:val="0044796C"/>
    <w:rsid w:val="00447CA5"/>
    <w:rsid w:val="00447CBD"/>
    <w:rsid w:val="00447CCB"/>
    <w:rsid w:val="00447D34"/>
    <w:rsid w:val="00447DF3"/>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75D"/>
    <w:rsid w:val="00456970"/>
    <w:rsid w:val="00456A50"/>
    <w:rsid w:val="00456D4B"/>
    <w:rsid w:val="00456E20"/>
    <w:rsid w:val="00456E53"/>
    <w:rsid w:val="00456F61"/>
    <w:rsid w:val="00457018"/>
    <w:rsid w:val="00457080"/>
    <w:rsid w:val="0045719A"/>
    <w:rsid w:val="00457200"/>
    <w:rsid w:val="00457359"/>
    <w:rsid w:val="0045742D"/>
    <w:rsid w:val="004574A1"/>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2D5"/>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6A1"/>
    <w:rsid w:val="00462B6B"/>
    <w:rsid w:val="00462B9F"/>
    <w:rsid w:val="00462C23"/>
    <w:rsid w:val="00462CE4"/>
    <w:rsid w:val="00462D88"/>
    <w:rsid w:val="00462DE8"/>
    <w:rsid w:val="00462DF1"/>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950"/>
    <w:rsid w:val="00463A0E"/>
    <w:rsid w:val="00463A16"/>
    <w:rsid w:val="00463AF1"/>
    <w:rsid w:val="00463BE7"/>
    <w:rsid w:val="00463BF7"/>
    <w:rsid w:val="00463E54"/>
    <w:rsid w:val="00463F10"/>
    <w:rsid w:val="00464001"/>
    <w:rsid w:val="0046410B"/>
    <w:rsid w:val="004642C6"/>
    <w:rsid w:val="00464333"/>
    <w:rsid w:val="00464334"/>
    <w:rsid w:val="004643FE"/>
    <w:rsid w:val="004645B3"/>
    <w:rsid w:val="00464604"/>
    <w:rsid w:val="0046460C"/>
    <w:rsid w:val="004646C3"/>
    <w:rsid w:val="00464783"/>
    <w:rsid w:val="004647A8"/>
    <w:rsid w:val="004647A9"/>
    <w:rsid w:val="004647BE"/>
    <w:rsid w:val="00464A19"/>
    <w:rsid w:val="00464C7A"/>
    <w:rsid w:val="00464EAC"/>
    <w:rsid w:val="0046509B"/>
    <w:rsid w:val="0046562C"/>
    <w:rsid w:val="00465BF5"/>
    <w:rsid w:val="00465C1C"/>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134"/>
    <w:rsid w:val="004672A0"/>
    <w:rsid w:val="00467503"/>
    <w:rsid w:val="0046757B"/>
    <w:rsid w:val="004675DD"/>
    <w:rsid w:val="00467693"/>
    <w:rsid w:val="004678A1"/>
    <w:rsid w:val="00467BCB"/>
    <w:rsid w:val="00467C46"/>
    <w:rsid w:val="00467CF1"/>
    <w:rsid w:val="00467E8A"/>
    <w:rsid w:val="004701C5"/>
    <w:rsid w:val="004701D3"/>
    <w:rsid w:val="00470442"/>
    <w:rsid w:val="004706BC"/>
    <w:rsid w:val="00470954"/>
    <w:rsid w:val="004709B8"/>
    <w:rsid w:val="00470B07"/>
    <w:rsid w:val="00470CA9"/>
    <w:rsid w:val="00470D35"/>
    <w:rsid w:val="00470E91"/>
    <w:rsid w:val="00470EEE"/>
    <w:rsid w:val="00471028"/>
    <w:rsid w:val="00471059"/>
    <w:rsid w:val="004718A1"/>
    <w:rsid w:val="004719ED"/>
    <w:rsid w:val="00471B63"/>
    <w:rsid w:val="00471DA9"/>
    <w:rsid w:val="00471E99"/>
    <w:rsid w:val="004720D5"/>
    <w:rsid w:val="004721A4"/>
    <w:rsid w:val="004722A6"/>
    <w:rsid w:val="0047237D"/>
    <w:rsid w:val="004724C4"/>
    <w:rsid w:val="004726AF"/>
    <w:rsid w:val="00472791"/>
    <w:rsid w:val="00472C5A"/>
    <w:rsid w:val="00472D10"/>
    <w:rsid w:val="00472F32"/>
    <w:rsid w:val="004731C2"/>
    <w:rsid w:val="004731C4"/>
    <w:rsid w:val="004731CD"/>
    <w:rsid w:val="004732C0"/>
    <w:rsid w:val="0047339E"/>
    <w:rsid w:val="004733AA"/>
    <w:rsid w:val="00473496"/>
    <w:rsid w:val="0047366B"/>
    <w:rsid w:val="0047383A"/>
    <w:rsid w:val="00473A5B"/>
    <w:rsid w:val="00473B1A"/>
    <w:rsid w:val="00473B7A"/>
    <w:rsid w:val="00473BC9"/>
    <w:rsid w:val="00473F49"/>
    <w:rsid w:val="0047400B"/>
    <w:rsid w:val="004742E1"/>
    <w:rsid w:val="004742FA"/>
    <w:rsid w:val="0047430A"/>
    <w:rsid w:val="00474346"/>
    <w:rsid w:val="00474347"/>
    <w:rsid w:val="004743B0"/>
    <w:rsid w:val="00474454"/>
    <w:rsid w:val="0047445F"/>
    <w:rsid w:val="00474783"/>
    <w:rsid w:val="0047486D"/>
    <w:rsid w:val="0047491A"/>
    <w:rsid w:val="00474956"/>
    <w:rsid w:val="00474995"/>
    <w:rsid w:val="00474AB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23"/>
    <w:rsid w:val="00475B73"/>
    <w:rsid w:val="00475F75"/>
    <w:rsid w:val="00475F8E"/>
    <w:rsid w:val="00476061"/>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3F"/>
    <w:rsid w:val="00477FEC"/>
    <w:rsid w:val="00480045"/>
    <w:rsid w:val="0048006E"/>
    <w:rsid w:val="004800AE"/>
    <w:rsid w:val="00480142"/>
    <w:rsid w:val="004803E6"/>
    <w:rsid w:val="0048045D"/>
    <w:rsid w:val="004804D0"/>
    <w:rsid w:val="00480541"/>
    <w:rsid w:val="004806A0"/>
    <w:rsid w:val="004808DE"/>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81"/>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C1"/>
    <w:rsid w:val="004830F5"/>
    <w:rsid w:val="00483263"/>
    <w:rsid w:val="00483288"/>
    <w:rsid w:val="004835AF"/>
    <w:rsid w:val="00483696"/>
    <w:rsid w:val="004836D1"/>
    <w:rsid w:val="0048373C"/>
    <w:rsid w:val="00483752"/>
    <w:rsid w:val="004837A8"/>
    <w:rsid w:val="00483813"/>
    <w:rsid w:val="00483852"/>
    <w:rsid w:val="00483B55"/>
    <w:rsid w:val="00483CBD"/>
    <w:rsid w:val="00483CCE"/>
    <w:rsid w:val="00483CFB"/>
    <w:rsid w:val="00483F7B"/>
    <w:rsid w:val="00484060"/>
    <w:rsid w:val="004840B6"/>
    <w:rsid w:val="00484197"/>
    <w:rsid w:val="004842D0"/>
    <w:rsid w:val="00484376"/>
    <w:rsid w:val="004844B6"/>
    <w:rsid w:val="00484822"/>
    <w:rsid w:val="00484B85"/>
    <w:rsid w:val="00484C4A"/>
    <w:rsid w:val="00484C68"/>
    <w:rsid w:val="00484DA8"/>
    <w:rsid w:val="00484DAA"/>
    <w:rsid w:val="00484F97"/>
    <w:rsid w:val="00484FE2"/>
    <w:rsid w:val="00485100"/>
    <w:rsid w:val="00485497"/>
    <w:rsid w:val="004855C0"/>
    <w:rsid w:val="0048596C"/>
    <w:rsid w:val="00485998"/>
    <w:rsid w:val="00485B6F"/>
    <w:rsid w:val="00485C5A"/>
    <w:rsid w:val="00485D33"/>
    <w:rsid w:val="00485F31"/>
    <w:rsid w:val="0048620D"/>
    <w:rsid w:val="00486261"/>
    <w:rsid w:val="004862B7"/>
    <w:rsid w:val="004862CA"/>
    <w:rsid w:val="00486466"/>
    <w:rsid w:val="00486554"/>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5B8"/>
    <w:rsid w:val="00487650"/>
    <w:rsid w:val="00487678"/>
    <w:rsid w:val="0048776A"/>
    <w:rsid w:val="00487792"/>
    <w:rsid w:val="004877B2"/>
    <w:rsid w:val="004877E5"/>
    <w:rsid w:val="00487931"/>
    <w:rsid w:val="00487C40"/>
    <w:rsid w:val="00487E63"/>
    <w:rsid w:val="00487F3A"/>
    <w:rsid w:val="00490050"/>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85"/>
    <w:rsid w:val="00491EB8"/>
    <w:rsid w:val="004921DB"/>
    <w:rsid w:val="00492504"/>
    <w:rsid w:val="004925C9"/>
    <w:rsid w:val="00492649"/>
    <w:rsid w:val="004926D6"/>
    <w:rsid w:val="00492732"/>
    <w:rsid w:val="004927F0"/>
    <w:rsid w:val="00492B4B"/>
    <w:rsid w:val="00492C26"/>
    <w:rsid w:val="00492C36"/>
    <w:rsid w:val="00492D89"/>
    <w:rsid w:val="00492EE2"/>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9D7"/>
    <w:rsid w:val="00495E9F"/>
    <w:rsid w:val="00496069"/>
    <w:rsid w:val="004960FA"/>
    <w:rsid w:val="004962E5"/>
    <w:rsid w:val="00496313"/>
    <w:rsid w:val="0049644B"/>
    <w:rsid w:val="00496491"/>
    <w:rsid w:val="00496571"/>
    <w:rsid w:val="004967E9"/>
    <w:rsid w:val="00496937"/>
    <w:rsid w:val="004969CE"/>
    <w:rsid w:val="00496A9C"/>
    <w:rsid w:val="00496C54"/>
    <w:rsid w:val="00496D11"/>
    <w:rsid w:val="00496E83"/>
    <w:rsid w:val="00496F71"/>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A2"/>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2F9"/>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B00"/>
    <w:rsid w:val="004A6BFD"/>
    <w:rsid w:val="004A6CFF"/>
    <w:rsid w:val="004A6DC4"/>
    <w:rsid w:val="004A6E2D"/>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A37"/>
    <w:rsid w:val="004B2BB4"/>
    <w:rsid w:val="004B2C81"/>
    <w:rsid w:val="004B2D91"/>
    <w:rsid w:val="004B2DD6"/>
    <w:rsid w:val="004B2EF6"/>
    <w:rsid w:val="004B3040"/>
    <w:rsid w:val="004B3124"/>
    <w:rsid w:val="004B3153"/>
    <w:rsid w:val="004B31AE"/>
    <w:rsid w:val="004B31D0"/>
    <w:rsid w:val="004B3231"/>
    <w:rsid w:val="004B3281"/>
    <w:rsid w:val="004B3593"/>
    <w:rsid w:val="004B3713"/>
    <w:rsid w:val="004B382D"/>
    <w:rsid w:val="004B3837"/>
    <w:rsid w:val="004B395E"/>
    <w:rsid w:val="004B3A02"/>
    <w:rsid w:val="004B3AA3"/>
    <w:rsid w:val="004B3B0A"/>
    <w:rsid w:val="004B3DBA"/>
    <w:rsid w:val="004B3E18"/>
    <w:rsid w:val="004B3FFF"/>
    <w:rsid w:val="004B4069"/>
    <w:rsid w:val="004B433D"/>
    <w:rsid w:val="004B434D"/>
    <w:rsid w:val="004B438E"/>
    <w:rsid w:val="004B43BB"/>
    <w:rsid w:val="004B43CE"/>
    <w:rsid w:val="004B47EC"/>
    <w:rsid w:val="004B485B"/>
    <w:rsid w:val="004B4889"/>
    <w:rsid w:val="004B4ABC"/>
    <w:rsid w:val="004B4B24"/>
    <w:rsid w:val="004B4C44"/>
    <w:rsid w:val="004B4D09"/>
    <w:rsid w:val="004B4D54"/>
    <w:rsid w:val="004B4D80"/>
    <w:rsid w:val="004B4D83"/>
    <w:rsid w:val="004B4E81"/>
    <w:rsid w:val="004B4E93"/>
    <w:rsid w:val="004B4EAD"/>
    <w:rsid w:val="004B4F7C"/>
    <w:rsid w:val="004B4FF5"/>
    <w:rsid w:val="004B500A"/>
    <w:rsid w:val="004B5061"/>
    <w:rsid w:val="004B5073"/>
    <w:rsid w:val="004B530F"/>
    <w:rsid w:val="004B5313"/>
    <w:rsid w:val="004B547A"/>
    <w:rsid w:val="004B5494"/>
    <w:rsid w:val="004B54CD"/>
    <w:rsid w:val="004B5688"/>
    <w:rsid w:val="004B57E9"/>
    <w:rsid w:val="004B57F3"/>
    <w:rsid w:val="004B57FD"/>
    <w:rsid w:val="004B588E"/>
    <w:rsid w:val="004B5AAC"/>
    <w:rsid w:val="004B5AB1"/>
    <w:rsid w:val="004B5D95"/>
    <w:rsid w:val="004B5DED"/>
    <w:rsid w:val="004B5E94"/>
    <w:rsid w:val="004B6387"/>
    <w:rsid w:val="004B63A9"/>
    <w:rsid w:val="004B6447"/>
    <w:rsid w:val="004B649A"/>
    <w:rsid w:val="004B64C1"/>
    <w:rsid w:val="004B64E6"/>
    <w:rsid w:val="004B651D"/>
    <w:rsid w:val="004B65CD"/>
    <w:rsid w:val="004B694C"/>
    <w:rsid w:val="004B6B1E"/>
    <w:rsid w:val="004B6D4D"/>
    <w:rsid w:val="004B6E59"/>
    <w:rsid w:val="004B6E6B"/>
    <w:rsid w:val="004B6E8A"/>
    <w:rsid w:val="004B6F3C"/>
    <w:rsid w:val="004B6F87"/>
    <w:rsid w:val="004B7120"/>
    <w:rsid w:val="004B71A2"/>
    <w:rsid w:val="004B71AF"/>
    <w:rsid w:val="004B72EE"/>
    <w:rsid w:val="004B73EF"/>
    <w:rsid w:val="004B73F6"/>
    <w:rsid w:val="004B75F9"/>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8BD"/>
    <w:rsid w:val="004C1A60"/>
    <w:rsid w:val="004C1AFF"/>
    <w:rsid w:val="004C1B67"/>
    <w:rsid w:val="004C1C15"/>
    <w:rsid w:val="004C1D4E"/>
    <w:rsid w:val="004C1DAB"/>
    <w:rsid w:val="004C1EF3"/>
    <w:rsid w:val="004C1F5B"/>
    <w:rsid w:val="004C1FE4"/>
    <w:rsid w:val="004C1FFA"/>
    <w:rsid w:val="004C20B3"/>
    <w:rsid w:val="004C20F9"/>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5EF"/>
    <w:rsid w:val="004C36C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44"/>
    <w:rsid w:val="004C70B0"/>
    <w:rsid w:val="004C7148"/>
    <w:rsid w:val="004C71D6"/>
    <w:rsid w:val="004C7220"/>
    <w:rsid w:val="004C7329"/>
    <w:rsid w:val="004C75F5"/>
    <w:rsid w:val="004C7638"/>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1A6"/>
    <w:rsid w:val="004D2281"/>
    <w:rsid w:val="004D2366"/>
    <w:rsid w:val="004D23F8"/>
    <w:rsid w:val="004D277C"/>
    <w:rsid w:val="004D282B"/>
    <w:rsid w:val="004D2850"/>
    <w:rsid w:val="004D28A3"/>
    <w:rsid w:val="004D2985"/>
    <w:rsid w:val="004D29CD"/>
    <w:rsid w:val="004D2A33"/>
    <w:rsid w:val="004D2A46"/>
    <w:rsid w:val="004D2C14"/>
    <w:rsid w:val="004D2C6E"/>
    <w:rsid w:val="004D2D3C"/>
    <w:rsid w:val="004D2D53"/>
    <w:rsid w:val="004D2D68"/>
    <w:rsid w:val="004D2F92"/>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092"/>
    <w:rsid w:val="004D4207"/>
    <w:rsid w:val="004D4291"/>
    <w:rsid w:val="004D441F"/>
    <w:rsid w:val="004D44FE"/>
    <w:rsid w:val="004D46A6"/>
    <w:rsid w:val="004D498E"/>
    <w:rsid w:val="004D4B1A"/>
    <w:rsid w:val="004D4C88"/>
    <w:rsid w:val="004D4D5A"/>
    <w:rsid w:val="004D4EAE"/>
    <w:rsid w:val="004D4F55"/>
    <w:rsid w:val="004D4FF7"/>
    <w:rsid w:val="004D51FE"/>
    <w:rsid w:val="004D53BC"/>
    <w:rsid w:val="004D53E9"/>
    <w:rsid w:val="004D5450"/>
    <w:rsid w:val="004D5795"/>
    <w:rsid w:val="004D57D1"/>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9C8"/>
    <w:rsid w:val="004E2B04"/>
    <w:rsid w:val="004E2B4A"/>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21"/>
    <w:rsid w:val="004E567A"/>
    <w:rsid w:val="004E5850"/>
    <w:rsid w:val="004E5851"/>
    <w:rsid w:val="004E5AB9"/>
    <w:rsid w:val="004E5C0D"/>
    <w:rsid w:val="004E5D05"/>
    <w:rsid w:val="004E5D38"/>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9C"/>
    <w:rsid w:val="004E78D1"/>
    <w:rsid w:val="004E7975"/>
    <w:rsid w:val="004E7A5B"/>
    <w:rsid w:val="004E7B7C"/>
    <w:rsid w:val="004E7CF2"/>
    <w:rsid w:val="004E7CFE"/>
    <w:rsid w:val="004E7D71"/>
    <w:rsid w:val="004E7DA9"/>
    <w:rsid w:val="004E7F45"/>
    <w:rsid w:val="004F0043"/>
    <w:rsid w:val="004F00D4"/>
    <w:rsid w:val="004F0202"/>
    <w:rsid w:val="004F02A0"/>
    <w:rsid w:val="004F030E"/>
    <w:rsid w:val="004F057B"/>
    <w:rsid w:val="004F0843"/>
    <w:rsid w:val="004F0889"/>
    <w:rsid w:val="004F088F"/>
    <w:rsid w:val="004F08E7"/>
    <w:rsid w:val="004F0A06"/>
    <w:rsid w:val="004F0B10"/>
    <w:rsid w:val="004F0B9E"/>
    <w:rsid w:val="004F0D17"/>
    <w:rsid w:val="004F0DBE"/>
    <w:rsid w:val="004F0DCB"/>
    <w:rsid w:val="004F0F9B"/>
    <w:rsid w:val="004F107A"/>
    <w:rsid w:val="004F1141"/>
    <w:rsid w:val="004F1191"/>
    <w:rsid w:val="004F1231"/>
    <w:rsid w:val="004F12BD"/>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3"/>
    <w:rsid w:val="004F4BF6"/>
    <w:rsid w:val="004F4CA0"/>
    <w:rsid w:val="004F4D93"/>
    <w:rsid w:val="004F4DC6"/>
    <w:rsid w:val="004F4F5F"/>
    <w:rsid w:val="004F4F9D"/>
    <w:rsid w:val="004F50E7"/>
    <w:rsid w:val="004F5185"/>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2B5"/>
    <w:rsid w:val="004F6392"/>
    <w:rsid w:val="004F64DC"/>
    <w:rsid w:val="004F6543"/>
    <w:rsid w:val="004F6759"/>
    <w:rsid w:val="004F67A0"/>
    <w:rsid w:val="004F6882"/>
    <w:rsid w:val="004F68CB"/>
    <w:rsid w:val="004F6AE7"/>
    <w:rsid w:val="004F6C0E"/>
    <w:rsid w:val="004F6C19"/>
    <w:rsid w:val="004F6CCB"/>
    <w:rsid w:val="004F6CE2"/>
    <w:rsid w:val="004F6CEB"/>
    <w:rsid w:val="004F6D10"/>
    <w:rsid w:val="004F6D4D"/>
    <w:rsid w:val="004F6D6B"/>
    <w:rsid w:val="004F6F0A"/>
    <w:rsid w:val="004F6F4A"/>
    <w:rsid w:val="004F70A4"/>
    <w:rsid w:val="004F71C1"/>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D12"/>
    <w:rsid w:val="004F7DAF"/>
    <w:rsid w:val="004F7E51"/>
    <w:rsid w:val="004F7E63"/>
    <w:rsid w:val="004F7E8E"/>
    <w:rsid w:val="004F7EBA"/>
    <w:rsid w:val="004F7FB4"/>
    <w:rsid w:val="005000EE"/>
    <w:rsid w:val="00500148"/>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57"/>
    <w:rsid w:val="00502B8A"/>
    <w:rsid w:val="00502B94"/>
    <w:rsid w:val="00502C17"/>
    <w:rsid w:val="00502C9B"/>
    <w:rsid w:val="00502D8C"/>
    <w:rsid w:val="00502F4F"/>
    <w:rsid w:val="00503016"/>
    <w:rsid w:val="00503049"/>
    <w:rsid w:val="005030D4"/>
    <w:rsid w:val="005030E9"/>
    <w:rsid w:val="0050357E"/>
    <w:rsid w:val="00503849"/>
    <w:rsid w:val="0050392A"/>
    <w:rsid w:val="005039EB"/>
    <w:rsid w:val="00503AE2"/>
    <w:rsid w:val="00503C1B"/>
    <w:rsid w:val="00503D93"/>
    <w:rsid w:val="00503FD4"/>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1"/>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6B8"/>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157"/>
    <w:rsid w:val="00514240"/>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788"/>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D32"/>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2C7"/>
    <w:rsid w:val="00521341"/>
    <w:rsid w:val="00521650"/>
    <w:rsid w:val="005218CE"/>
    <w:rsid w:val="00521960"/>
    <w:rsid w:val="00521BD1"/>
    <w:rsid w:val="00521C20"/>
    <w:rsid w:val="00521C6B"/>
    <w:rsid w:val="00521D6B"/>
    <w:rsid w:val="00521EEA"/>
    <w:rsid w:val="005220D2"/>
    <w:rsid w:val="005222BE"/>
    <w:rsid w:val="005222E2"/>
    <w:rsid w:val="0052233C"/>
    <w:rsid w:val="00522400"/>
    <w:rsid w:val="0052248C"/>
    <w:rsid w:val="00522962"/>
    <w:rsid w:val="00522BCC"/>
    <w:rsid w:val="00522E37"/>
    <w:rsid w:val="00522E45"/>
    <w:rsid w:val="00522E48"/>
    <w:rsid w:val="00522EDD"/>
    <w:rsid w:val="0052304D"/>
    <w:rsid w:val="005231E2"/>
    <w:rsid w:val="00523251"/>
    <w:rsid w:val="00523328"/>
    <w:rsid w:val="005234E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AE"/>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43"/>
    <w:rsid w:val="0053177F"/>
    <w:rsid w:val="005317D0"/>
    <w:rsid w:val="0053192B"/>
    <w:rsid w:val="00531A1B"/>
    <w:rsid w:val="00531A51"/>
    <w:rsid w:val="00531A76"/>
    <w:rsid w:val="00531B77"/>
    <w:rsid w:val="00531C3A"/>
    <w:rsid w:val="00531C81"/>
    <w:rsid w:val="00531CDF"/>
    <w:rsid w:val="00531D04"/>
    <w:rsid w:val="00531F65"/>
    <w:rsid w:val="00532193"/>
    <w:rsid w:val="005321DE"/>
    <w:rsid w:val="005322B6"/>
    <w:rsid w:val="005322C6"/>
    <w:rsid w:val="0053237C"/>
    <w:rsid w:val="00532458"/>
    <w:rsid w:val="0053250E"/>
    <w:rsid w:val="0053252C"/>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6EA"/>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4"/>
    <w:rsid w:val="005379FB"/>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317"/>
    <w:rsid w:val="005417C1"/>
    <w:rsid w:val="005417E4"/>
    <w:rsid w:val="00541906"/>
    <w:rsid w:val="00541928"/>
    <w:rsid w:val="00542100"/>
    <w:rsid w:val="005422FF"/>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6B"/>
    <w:rsid w:val="005435C4"/>
    <w:rsid w:val="0054367B"/>
    <w:rsid w:val="00543729"/>
    <w:rsid w:val="00543809"/>
    <w:rsid w:val="00543C53"/>
    <w:rsid w:val="00543D59"/>
    <w:rsid w:val="00543D89"/>
    <w:rsid w:val="00543DE6"/>
    <w:rsid w:val="00543F29"/>
    <w:rsid w:val="00543F97"/>
    <w:rsid w:val="005440B9"/>
    <w:rsid w:val="00544141"/>
    <w:rsid w:val="00544395"/>
    <w:rsid w:val="0054441F"/>
    <w:rsid w:val="0054443A"/>
    <w:rsid w:val="00544518"/>
    <w:rsid w:val="00544664"/>
    <w:rsid w:val="00544710"/>
    <w:rsid w:val="0054472B"/>
    <w:rsid w:val="005447E3"/>
    <w:rsid w:val="005447F1"/>
    <w:rsid w:val="0054484A"/>
    <w:rsid w:val="00544903"/>
    <w:rsid w:val="00544A78"/>
    <w:rsid w:val="00544B01"/>
    <w:rsid w:val="00544BBD"/>
    <w:rsid w:val="00544E82"/>
    <w:rsid w:val="00544F2D"/>
    <w:rsid w:val="00544F7B"/>
    <w:rsid w:val="00544FC5"/>
    <w:rsid w:val="0054521D"/>
    <w:rsid w:val="005452FF"/>
    <w:rsid w:val="00545378"/>
    <w:rsid w:val="0054568A"/>
    <w:rsid w:val="005456EA"/>
    <w:rsid w:val="00545760"/>
    <w:rsid w:val="00545776"/>
    <w:rsid w:val="005457A7"/>
    <w:rsid w:val="005459D3"/>
    <w:rsid w:val="005459DA"/>
    <w:rsid w:val="00545A32"/>
    <w:rsid w:val="00545BF0"/>
    <w:rsid w:val="00545CE7"/>
    <w:rsid w:val="00545E47"/>
    <w:rsid w:val="00545E64"/>
    <w:rsid w:val="00545EC5"/>
    <w:rsid w:val="0054603B"/>
    <w:rsid w:val="005460A3"/>
    <w:rsid w:val="0054614A"/>
    <w:rsid w:val="005461AD"/>
    <w:rsid w:val="005461B5"/>
    <w:rsid w:val="005463E6"/>
    <w:rsid w:val="00546446"/>
    <w:rsid w:val="005465DF"/>
    <w:rsid w:val="005465F4"/>
    <w:rsid w:val="005468AA"/>
    <w:rsid w:val="005468B1"/>
    <w:rsid w:val="00546A10"/>
    <w:rsid w:val="00546DD1"/>
    <w:rsid w:val="00546E9E"/>
    <w:rsid w:val="00547078"/>
    <w:rsid w:val="0054710F"/>
    <w:rsid w:val="005471BF"/>
    <w:rsid w:val="005472A9"/>
    <w:rsid w:val="005472CA"/>
    <w:rsid w:val="00547385"/>
    <w:rsid w:val="005474D9"/>
    <w:rsid w:val="00547510"/>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B90"/>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404"/>
    <w:rsid w:val="00553529"/>
    <w:rsid w:val="00553606"/>
    <w:rsid w:val="00553637"/>
    <w:rsid w:val="005536E4"/>
    <w:rsid w:val="00553B14"/>
    <w:rsid w:val="00553B8A"/>
    <w:rsid w:val="00553C4F"/>
    <w:rsid w:val="00553CBC"/>
    <w:rsid w:val="00553DCE"/>
    <w:rsid w:val="00553E7A"/>
    <w:rsid w:val="00554088"/>
    <w:rsid w:val="00554182"/>
    <w:rsid w:val="005542AA"/>
    <w:rsid w:val="005542E3"/>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FF"/>
    <w:rsid w:val="00554F36"/>
    <w:rsid w:val="00555065"/>
    <w:rsid w:val="00555198"/>
    <w:rsid w:val="005551B4"/>
    <w:rsid w:val="00555475"/>
    <w:rsid w:val="0055549D"/>
    <w:rsid w:val="005554DD"/>
    <w:rsid w:val="00555638"/>
    <w:rsid w:val="0055577D"/>
    <w:rsid w:val="0055586B"/>
    <w:rsid w:val="0055588E"/>
    <w:rsid w:val="0055588F"/>
    <w:rsid w:val="0055593A"/>
    <w:rsid w:val="0055594B"/>
    <w:rsid w:val="00555AAD"/>
    <w:rsid w:val="00555F87"/>
    <w:rsid w:val="00555F9F"/>
    <w:rsid w:val="00555FCE"/>
    <w:rsid w:val="00556047"/>
    <w:rsid w:val="005561B1"/>
    <w:rsid w:val="005563E6"/>
    <w:rsid w:val="00556694"/>
    <w:rsid w:val="00556A29"/>
    <w:rsid w:val="00556A5E"/>
    <w:rsid w:val="00556BC0"/>
    <w:rsid w:val="00556DC8"/>
    <w:rsid w:val="00556E77"/>
    <w:rsid w:val="00556E84"/>
    <w:rsid w:val="00556F1A"/>
    <w:rsid w:val="00556F7F"/>
    <w:rsid w:val="00556FD9"/>
    <w:rsid w:val="00557016"/>
    <w:rsid w:val="00557093"/>
    <w:rsid w:val="00557134"/>
    <w:rsid w:val="005571F8"/>
    <w:rsid w:val="0055745F"/>
    <w:rsid w:val="00557507"/>
    <w:rsid w:val="0055756B"/>
    <w:rsid w:val="00557764"/>
    <w:rsid w:val="005577FA"/>
    <w:rsid w:val="005579EB"/>
    <w:rsid w:val="00557A88"/>
    <w:rsid w:val="00557B1A"/>
    <w:rsid w:val="00557B90"/>
    <w:rsid w:val="00557C85"/>
    <w:rsid w:val="00557E82"/>
    <w:rsid w:val="0056032E"/>
    <w:rsid w:val="005603A9"/>
    <w:rsid w:val="0056040A"/>
    <w:rsid w:val="0056040F"/>
    <w:rsid w:val="005605E7"/>
    <w:rsid w:val="005606AF"/>
    <w:rsid w:val="00560781"/>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749"/>
    <w:rsid w:val="005619A7"/>
    <w:rsid w:val="00561A52"/>
    <w:rsid w:val="00561A75"/>
    <w:rsid w:val="00561C4B"/>
    <w:rsid w:val="00561D16"/>
    <w:rsid w:val="0056210C"/>
    <w:rsid w:val="00562151"/>
    <w:rsid w:val="00562170"/>
    <w:rsid w:val="00562408"/>
    <w:rsid w:val="00562439"/>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232"/>
    <w:rsid w:val="0056433B"/>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65E"/>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10C2"/>
    <w:rsid w:val="0057121A"/>
    <w:rsid w:val="005712F8"/>
    <w:rsid w:val="0057145C"/>
    <w:rsid w:val="005714EB"/>
    <w:rsid w:val="0057159C"/>
    <w:rsid w:val="005715B8"/>
    <w:rsid w:val="0057165C"/>
    <w:rsid w:val="005716FA"/>
    <w:rsid w:val="00571BB8"/>
    <w:rsid w:val="0057209C"/>
    <w:rsid w:val="00572117"/>
    <w:rsid w:val="005722C8"/>
    <w:rsid w:val="00572619"/>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0A"/>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DDF"/>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724"/>
    <w:rsid w:val="005819B9"/>
    <w:rsid w:val="00581A65"/>
    <w:rsid w:val="00581ACB"/>
    <w:rsid w:val="00581CF7"/>
    <w:rsid w:val="00581E0B"/>
    <w:rsid w:val="00581EBF"/>
    <w:rsid w:val="00582002"/>
    <w:rsid w:val="005820B3"/>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22"/>
    <w:rsid w:val="00582D5E"/>
    <w:rsid w:val="00582DD0"/>
    <w:rsid w:val="00582E7C"/>
    <w:rsid w:val="00582FA2"/>
    <w:rsid w:val="00583016"/>
    <w:rsid w:val="0058304E"/>
    <w:rsid w:val="00583279"/>
    <w:rsid w:val="00583431"/>
    <w:rsid w:val="0058357D"/>
    <w:rsid w:val="005835F7"/>
    <w:rsid w:val="00583670"/>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34"/>
    <w:rsid w:val="00587BB6"/>
    <w:rsid w:val="00587CA0"/>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36"/>
    <w:rsid w:val="00590E9B"/>
    <w:rsid w:val="00590F71"/>
    <w:rsid w:val="005910F0"/>
    <w:rsid w:val="005911CC"/>
    <w:rsid w:val="005912CD"/>
    <w:rsid w:val="00591328"/>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3E91"/>
    <w:rsid w:val="00594156"/>
    <w:rsid w:val="00594180"/>
    <w:rsid w:val="00594225"/>
    <w:rsid w:val="0059427F"/>
    <w:rsid w:val="005947C6"/>
    <w:rsid w:val="005947C7"/>
    <w:rsid w:val="00594843"/>
    <w:rsid w:val="00594A39"/>
    <w:rsid w:val="00594B8E"/>
    <w:rsid w:val="00594C83"/>
    <w:rsid w:val="00594CCE"/>
    <w:rsid w:val="00594DAD"/>
    <w:rsid w:val="00594E2D"/>
    <w:rsid w:val="00594F0E"/>
    <w:rsid w:val="00594F8D"/>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5EA"/>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3D6"/>
    <w:rsid w:val="005A2470"/>
    <w:rsid w:val="005A24A0"/>
    <w:rsid w:val="005A2608"/>
    <w:rsid w:val="005A27F0"/>
    <w:rsid w:val="005A2AC4"/>
    <w:rsid w:val="005A2BBE"/>
    <w:rsid w:val="005A2C09"/>
    <w:rsid w:val="005A2C67"/>
    <w:rsid w:val="005A2C74"/>
    <w:rsid w:val="005A2D03"/>
    <w:rsid w:val="005A3141"/>
    <w:rsid w:val="005A3239"/>
    <w:rsid w:val="005A328E"/>
    <w:rsid w:val="005A3325"/>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2C1"/>
    <w:rsid w:val="005A42DA"/>
    <w:rsid w:val="005A44C4"/>
    <w:rsid w:val="005A452B"/>
    <w:rsid w:val="005A4809"/>
    <w:rsid w:val="005A48C6"/>
    <w:rsid w:val="005A4ACD"/>
    <w:rsid w:val="005A4ADC"/>
    <w:rsid w:val="005A4AF2"/>
    <w:rsid w:val="005A4BE6"/>
    <w:rsid w:val="005A4DB6"/>
    <w:rsid w:val="005A4EAF"/>
    <w:rsid w:val="005A4EF8"/>
    <w:rsid w:val="005A4F12"/>
    <w:rsid w:val="005A4FEF"/>
    <w:rsid w:val="005A5179"/>
    <w:rsid w:val="005A5190"/>
    <w:rsid w:val="005A51C6"/>
    <w:rsid w:val="005A51DC"/>
    <w:rsid w:val="005A51DE"/>
    <w:rsid w:val="005A5271"/>
    <w:rsid w:val="005A53CB"/>
    <w:rsid w:val="005A53CE"/>
    <w:rsid w:val="005A53D5"/>
    <w:rsid w:val="005A5468"/>
    <w:rsid w:val="005A546D"/>
    <w:rsid w:val="005A54EE"/>
    <w:rsid w:val="005A57B4"/>
    <w:rsid w:val="005A5A83"/>
    <w:rsid w:val="005A5B86"/>
    <w:rsid w:val="005A5BF9"/>
    <w:rsid w:val="005A5C1F"/>
    <w:rsid w:val="005A5C69"/>
    <w:rsid w:val="005A5DBE"/>
    <w:rsid w:val="005A5EFC"/>
    <w:rsid w:val="005A602E"/>
    <w:rsid w:val="005A606D"/>
    <w:rsid w:val="005A610B"/>
    <w:rsid w:val="005A617F"/>
    <w:rsid w:val="005A61C8"/>
    <w:rsid w:val="005A6281"/>
    <w:rsid w:val="005A62F0"/>
    <w:rsid w:val="005A648F"/>
    <w:rsid w:val="005A6553"/>
    <w:rsid w:val="005A6679"/>
    <w:rsid w:val="005A6A05"/>
    <w:rsid w:val="005A6CAD"/>
    <w:rsid w:val="005A6F0C"/>
    <w:rsid w:val="005A7154"/>
    <w:rsid w:val="005A719F"/>
    <w:rsid w:val="005A72CC"/>
    <w:rsid w:val="005A72E8"/>
    <w:rsid w:val="005A7351"/>
    <w:rsid w:val="005A740E"/>
    <w:rsid w:val="005A7533"/>
    <w:rsid w:val="005A759D"/>
    <w:rsid w:val="005A77B0"/>
    <w:rsid w:val="005A7AF3"/>
    <w:rsid w:val="005A7BBB"/>
    <w:rsid w:val="005A7BD1"/>
    <w:rsid w:val="005A7C0B"/>
    <w:rsid w:val="005A7D22"/>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79"/>
    <w:rsid w:val="005B08B4"/>
    <w:rsid w:val="005B08BB"/>
    <w:rsid w:val="005B0937"/>
    <w:rsid w:val="005B09B7"/>
    <w:rsid w:val="005B09CD"/>
    <w:rsid w:val="005B0A09"/>
    <w:rsid w:val="005B0C10"/>
    <w:rsid w:val="005B0E08"/>
    <w:rsid w:val="005B0E17"/>
    <w:rsid w:val="005B0E4F"/>
    <w:rsid w:val="005B0F1F"/>
    <w:rsid w:val="005B0F70"/>
    <w:rsid w:val="005B12BD"/>
    <w:rsid w:val="005B12D9"/>
    <w:rsid w:val="005B13B1"/>
    <w:rsid w:val="005B1403"/>
    <w:rsid w:val="005B16BD"/>
    <w:rsid w:val="005B1743"/>
    <w:rsid w:val="005B1757"/>
    <w:rsid w:val="005B17ED"/>
    <w:rsid w:val="005B18D8"/>
    <w:rsid w:val="005B1D15"/>
    <w:rsid w:val="005B1E1C"/>
    <w:rsid w:val="005B1E4A"/>
    <w:rsid w:val="005B1EC2"/>
    <w:rsid w:val="005B2130"/>
    <w:rsid w:val="005B2155"/>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BA"/>
    <w:rsid w:val="005B36C4"/>
    <w:rsid w:val="005B3733"/>
    <w:rsid w:val="005B39E3"/>
    <w:rsid w:val="005B3AE8"/>
    <w:rsid w:val="005B3CAC"/>
    <w:rsid w:val="005B3E37"/>
    <w:rsid w:val="005B3ED7"/>
    <w:rsid w:val="005B4123"/>
    <w:rsid w:val="005B412A"/>
    <w:rsid w:val="005B41CB"/>
    <w:rsid w:val="005B4341"/>
    <w:rsid w:val="005B4359"/>
    <w:rsid w:val="005B4476"/>
    <w:rsid w:val="005B448B"/>
    <w:rsid w:val="005B4522"/>
    <w:rsid w:val="005B4523"/>
    <w:rsid w:val="005B47C6"/>
    <w:rsid w:val="005B486C"/>
    <w:rsid w:val="005B4AE4"/>
    <w:rsid w:val="005B4CB5"/>
    <w:rsid w:val="005B4DEC"/>
    <w:rsid w:val="005B4F3C"/>
    <w:rsid w:val="005B4F59"/>
    <w:rsid w:val="005B5019"/>
    <w:rsid w:val="005B51C3"/>
    <w:rsid w:val="005B5330"/>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28"/>
    <w:rsid w:val="005B75D0"/>
    <w:rsid w:val="005B75F0"/>
    <w:rsid w:val="005B7624"/>
    <w:rsid w:val="005B7680"/>
    <w:rsid w:val="005B76F6"/>
    <w:rsid w:val="005B779D"/>
    <w:rsid w:val="005B77F0"/>
    <w:rsid w:val="005B784A"/>
    <w:rsid w:val="005B787B"/>
    <w:rsid w:val="005B78FD"/>
    <w:rsid w:val="005B7A07"/>
    <w:rsid w:val="005B7B99"/>
    <w:rsid w:val="005B7E0A"/>
    <w:rsid w:val="005B7E7C"/>
    <w:rsid w:val="005B7FC7"/>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1FC8"/>
    <w:rsid w:val="005C213D"/>
    <w:rsid w:val="005C21C3"/>
    <w:rsid w:val="005C22E9"/>
    <w:rsid w:val="005C238A"/>
    <w:rsid w:val="005C24C2"/>
    <w:rsid w:val="005C264A"/>
    <w:rsid w:val="005C2938"/>
    <w:rsid w:val="005C2C06"/>
    <w:rsid w:val="005C2C28"/>
    <w:rsid w:val="005C2D42"/>
    <w:rsid w:val="005C2EF1"/>
    <w:rsid w:val="005C2F6F"/>
    <w:rsid w:val="005C305A"/>
    <w:rsid w:val="005C3211"/>
    <w:rsid w:val="005C322E"/>
    <w:rsid w:val="005C3309"/>
    <w:rsid w:val="005C33CE"/>
    <w:rsid w:val="005C3654"/>
    <w:rsid w:val="005C39D3"/>
    <w:rsid w:val="005C39DB"/>
    <w:rsid w:val="005C3A89"/>
    <w:rsid w:val="005C3B25"/>
    <w:rsid w:val="005C3D00"/>
    <w:rsid w:val="005C40F2"/>
    <w:rsid w:val="005C41EA"/>
    <w:rsid w:val="005C42B6"/>
    <w:rsid w:val="005C44C7"/>
    <w:rsid w:val="005C4517"/>
    <w:rsid w:val="005C4571"/>
    <w:rsid w:val="005C468D"/>
    <w:rsid w:val="005C473B"/>
    <w:rsid w:val="005C491C"/>
    <w:rsid w:val="005C492B"/>
    <w:rsid w:val="005C4A10"/>
    <w:rsid w:val="005C4AA7"/>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5EA5"/>
    <w:rsid w:val="005C6140"/>
    <w:rsid w:val="005C6179"/>
    <w:rsid w:val="005C628D"/>
    <w:rsid w:val="005C6407"/>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79"/>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44"/>
    <w:rsid w:val="005D2C61"/>
    <w:rsid w:val="005D2D66"/>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255"/>
    <w:rsid w:val="005D45A9"/>
    <w:rsid w:val="005D45C3"/>
    <w:rsid w:val="005D4996"/>
    <w:rsid w:val="005D49C2"/>
    <w:rsid w:val="005D4FAD"/>
    <w:rsid w:val="005D4FCA"/>
    <w:rsid w:val="005D50F4"/>
    <w:rsid w:val="005D513F"/>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7A"/>
    <w:rsid w:val="005D6ABE"/>
    <w:rsid w:val="005D6AD9"/>
    <w:rsid w:val="005D6C09"/>
    <w:rsid w:val="005D6C28"/>
    <w:rsid w:val="005D6C41"/>
    <w:rsid w:val="005D6D0D"/>
    <w:rsid w:val="005D6DA9"/>
    <w:rsid w:val="005D6DBE"/>
    <w:rsid w:val="005D6E6F"/>
    <w:rsid w:val="005D6F2C"/>
    <w:rsid w:val="005D6FA9"/>
    <w:rsid w:val="005D71E0"/>
    <w:rsid w:val="005D7206"/>
    <w:rsid w:val="005D7232"/>
    <w:rsid w:val="005D7341"/>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08"/>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3F4"/>
    <w:rsid w:val="005E24B8"/>
    <w:rsid w:val="005E24FD"/>
    <w:rsid w:val="005E266C"/>
    <w:rsid w:val="005E2903"/>
    <w:rsid w:val="005E2B9B"/>
    <w:rsid w:val="005E2BC1"/>
    <w:rsid w:val="005E2BFE"/>
    <w:rsid w:val="005E2C27"/>
    <w:rsid w:val="005E2CB8"/>
    <w:rsid w:val="005E2CDB"/>
    <w:rsid w:val="005E2CDD"/>
    <w:rsid w:val="005E2D42"/>
    <w:rsid w:val="005E2D94"/>
    <w:rsid w:val="005E2DBF"/>
    <w:rsid w:val="005E2FB4"/>
    <w:rsid w:val="005E2FE7"/>
    <w:rsid w:val="005E3094"/>
    <w:rsid w:val="005E318C"/>
    <w:rsid w:val="005E3221"/>
    <w:rsid w:val="005E323D"/>
    <w:rsid w:val="005E3285"/>
    <w:rsid w:val="005E32CD"/>
    <w:rsid w:val="005E342E"/>
    <w:rsid w:val="005E3464"/>
    <w:rsid w:val="005E3567"/>
    <w:rsid w:val="005E368D"/>
    <w:rsid w:val="005E36C6"/>
    <w:rsid w:val="005E3935"/>
    <w:rsid w:val="005E3C74"/>
    <w:rsid w:val="005E3D2D"/>
    <w:rsid w:val="005E3E4F"/>
    <w:rsid w:val="005E3ED9"/>
    <w:rsid w:val="005E3EF6"/>
    <w:rsid w:val="005E3F57"/>
    <w:rsid w:val="005E4129"/>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CE6"/>
    <w:rsid w:val="005E6DDF"/>
    <w:rsid w:val="005E6E16"/>
    <w:rsid w:val="005E6E34"/>
    <w:rsid w:val="005E6E93"/>
    <w:rsid w:val="005E6F7D"/>
    <w:rsid w:val="005E702F"/>
    <w:rsid w:val="005E7267"/>
    <w:rsid w:val="005E72B0"/>
    <w:rsid w:val="005E72BC"/>
    <w:rsid w:val="005E72C0"/>
    <w:rsid w:val="005E737C"/>
    <w:rsid w:val="005E7546"/>
    <w:rsid w:val="005E75D0"/>
    <w:rsid w:val="005E76F4"/>
    <w:rsid w:val="005E7759"/>
    <w:rsid w:val="005E78BC"/>
    <w:rsid w:val="005E7B4E"/>
    <w:rsid w:val="005E7CEA"/>
    <w:rsid w:val="005E7EE2"/>
    <w:rsid w:val="005E7F01"/>
    <w:rsid w:val="005E7F0E"/>
    <w:rsid w:val="005E7F66"/>
    <w:rsid w:val="005F00E4"/>
    <w:rsid w:val="005F0108"/>
    <w:rsid w:val="005F0176"/>
    <w:rsid w:val="005F01B5"/>
    <w:rsid w:val="005F044F"/>
    <w:rsid w:val="005F05E1"/>
    <w:rsid w:val="005F060B"/>
    <w:rsid w:val="005F0643"/>
    <w:rsid w:val="005F082A"/>
    <w:rsid w:val="005F0905"/>
    <w:rsid w:val="005F0B3B"/>
    <w:rsid w:val="005F0CE4"/>
    <w:rsid w:val="005F0D28"/>
    <w:rsid w:val="005F0D42"/>
    <w:rsid w:val="005F0E78"/>
    <w:rsid w:val="005F0EA7"/>
    <w:rsid w:val="005F0F2F"/>
    <w:rsid w:val="005F0F5F"/>
    <w:rsid w:val="005F0F6A"/>
    <w:rsid w:val="005F0F88"/>
    <w:rsid w:val="005F112C"/>
    <w:rsid w:val="005F11E0"/>
    <w:rsid w:val="005F11F0"/>
    <w:rsid w:val="005F12F9"/>
    <w:rsid w:val="005F1408"/>
    <w:rsid w:val="005F14B1"/>
    <w:rsid w:val="005F15E0"/>
    <w:rsid w:val="005F1689"/>
    <w:rsid w:val="005F172F"/>
    <w:rsid w:val="005F199C"/>
    <w:rsid w:val="005F1C88"/>
    <w:rsid w:val="005F1D3E"/>
    <w:rsid w:val="005F1D7B"/>
    <w:rsid w:val="005F1DDA"/>
    <w:rsid w:val="005F1DDB"/>
    <w:rsid w:val="005F1E79"/>
    <w:rsid w:val="005F1F7C"/>
    <w:rsid w:val="005F20E5"/>
    <w:rsid w:val="005F21E6"/>
    <w:rsid w:val="005F24A1"/>
    <w:rsid w:val="005F29BD"/>
    <w:rsid w:val="005F2AEA"/>
    <w:rsid w:val="005F2C93"/>
    <w:rsid w:val="005F2CB7"/>
    <w:rsid w:val="005F2D82"/>
    <w:rsid w:val="005F2ED3"/>
    <w:rsid w:val="005F2F6D"/>
    <w:rsid w:val="005F2F80"/>
    <w:rsid w:val="005F3054"/>
    <w:rsid w:val="005F323C"/>
    <w:rsid w:val="005F327B"/>
    <w:rsid w:val="005F3426"/>
    <w:rsid w:val="005F3622"/>
    <w:rsid w:val="005F3907"/>
    <w:rsid w:val="005F394F"/>
    <w:rsid w:val="005F3B15"/>
    <w:rsid w:val="005F3C34"/>
    <w:rsid w:val="005F3D6A"/>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91D"/>
    <w:rsid w:val="005F6941"/>
    <w:rsid w:val="005F6A0F"/>
    <w:rsid w:val="005F6A5C"/>
    <w:rsid w:val="005F6C3C"/>
    <w:rsid w:val="005F6CA8"/>
    <w:rsid w:val="005F6CBF"/>
    <w:rsid w:val="005F6EA9"/>
    <w:rsid w:val="005F6F52"/>
    <w:rsid w:val="005F705F"/>
    <w:rsid w:val="005F713E"/>
    <w:rsid w:val="005F7141"/>
    <w:rsid w:val="005F7146"/>
    <w:rsid w:val="005F7255"/>
    <w:rsid w:val="005F7338"/>
    <w:rsid w:val="005F7382"/>
    <w:rsid w:val="005F744A"/>
    <w:rsid w:val="005F74E8"/>
    <w:rsid w:val="005F756D"/>
    <w:rsid w:val="005F76CD"/>
    <w:rsid w:val="005F7972"/>
    <w:rsid w:val="005F7DAB"/>
    <w:rsid w:val="005F7DCF"/>
    <w:rsid w:val="005F7E9D"/>
    <w:rsid w:val="005F7FC3"/>
    <w:rsid w:val="00600090"/>
    <w:rsid w:val="00600154"/>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8C"/>
    <w:rsid w:val="00601C95"/>
    <w:rsid w:val="00601C9D"/>
    <w:rsid w:val="00601E6D"/>
    <w:rsid w:val="00601EC5"/>
    <w:rsid w:val="00601FCA"/>
    <w:rsid w:val="00602022"/>
    <w:rsid w:val="00602066"/>
    <w:rsid w:val="006020AE"/>
    <w:rsid w:val="0060223D"/>
    <w:rsid w:val="006022B0"/>
    <w:rsid w:val="0060255C"/>
    <w:rsid w:val="0060261A"/>
    <w:rsid w:val="00602806"/>
    <w:rsid w:val="00602A6C"/>
    <w:rsid w:val="00602D8B"/>
    <w:rsid w:val="00602E28"/>
    <w:rsid w:val="00602E74"/>
    <w:rsid w:val="006031EC"/>
    <w:rsid w:val="006032E4"/>
    <w:rsid w:val="0060333E"/>
    <w:rsid w:val="00603418"/>
    <w:rsid w:val="00603493"/>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44"/>
    <w:rsid w:val="006059F6"/>
    <w:rsid w:val="00605A2B"/>
    <w:rsid w:val="00605BF6"/>
    <w:rsid w:val="00605CD3"/>
    <w:rsid w:val="00605D0D"/>
    <w:rsid w:val="00605D51"/>
    <w:rsid w:val="00605DE8"/>
    <w:rsid w:val="00605E42"/>
    <w:rsid w:val="00605E47"/>
    <w:rsid w:val="00605E60"/>
    <w:rsid w:val="00605F59"/>
    <w:rsid w:val="00605FEF"/>
    <w:rsid w:val="006060B3"/>
    <w:rsid w:val="006060F7"/>
    <w:rsid w:val="006060FE"/>
    <w:rsid w:val="0060611B"/>
    <w:rsid w:val="00606125"/>
    <w:rsid w:val="0060612A"/>
    <w:rsid w:val="00606165"/>
    <w:rsid w:val="0060619F"/>
    <w:rsid w:val="006062DB"/>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EF"/>
    <w:rsid w:val="006070F7"/>
    <w:rsid w:val="006072EB"/>
    <w:rsid w:val="006075E7"/>
    <w:rsid w:val="00607704"/>
    <w:rsid w:val="00607800"/>
    <w:rsid w:val="00607881"/>
    <w:rsid w:val="006078FE"/>
    <w:rsid w:val="00607989"/>
    <w:rsid w:val="00607A3B"/>
    <w:rsid w:val="00607B8A"/>
    <w:rsid w:val="00607E06"/>
    <w:rsid w:val="00607E1C"/>
    <w:rsid w:val="006100D5"/>
    <w:rsid w:val="00610284"/>
    <w:rsid w:val="00610358"/>
    <w:rsid w:val="006104E5"/>
    <w:rsid w:val="006105B0"/>
    <w:rsid w:val="00610704"/>
    <w:rsid w:val="006107E6"/>
    <w:rsid w:val="00610AAF"/>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EED"/>
    <w:rsid w:val="00611FBA"/>
    <w:rsid w:val="00612110"/>
    <w:rsid w:val="006122D7"/>
    <w:rsid w:val="00612341"/>
    <w:rsid w:val="006123CD"/>
    <w:rsid w:val="00612433"/>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3DF"/>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2E8"/>
    <w:rsid w:val="0061441B"/>
    <w:rsid w:val="006145E7"/>
    <w:rsid w:val="00614622"/>
    <w:rsid w:val="006146AF"/>
    <w:rsid w:val="0061472D"/>
    <w:rsid w:val="00614753"/>
    <w:rsid w:val="0061485E"/>
    <w:rsid w:val="0061486E"/>
    <w:rsid w:val="00614984"/>
    <w:rsid w:val="0061498B"/>
    <w:rsid w:val="00614D4E"/>
    <w:rsid w:val="00614EA5"/>
    <w:rsid w:val="00614EFD"/>
    <w:rsid w:val="00614F18"/>
    <w:rsid w:val="00614F44"/>
    <w:rsid w:val="0061507A"/>
    <w:rsid w:val="0061512C"/>
    <w:rsid w:val="0061527B"/>
    <w:rsid w:val="00615321"/>
    <w:rsid w:val="00615374"/>
    <w:rsid w:val="006153CB"/>
    <w:rsid w:val="006157AC"/>
    <w:rsid w:val="006158F6"/>
    <w:rsid w:val="006159AD"/>
    <w:rsid w:val="00615BE3"/>
    <w:rsid w:val="00615CF4"/>
    <w:rsid w:val="00615D52"/>
    <w:rsid w:val="00615DF7"/>
    <w:rsid w:val="00615E8C"/>
    <w:rsid w:val="00616144"/>
    <w:rsid w:val="0061614B"/>
    <w:rsid w:val="00616344"/>
    <w:rsid w:val="00616550"/>
    <w:rsid w:val="00616752"/>
    <w:rsid w:val="006167A9"/>
    <w:rsid w:val="006168DF"/>
    <w:rsid w:val="00616B3F"/>
    <w:rsid w:val="00616BBE"/>
    <w:rsid w:val="00616C38"/>
    <w:rsid w:val="00616CA6"/>
    <w:rsid w:val="00616CDF"/>
    <w:rsid w:val="00616D70"/>
    <w:rsid w:val="006170F3"/>
    <w:rsid w:val="00617209"/>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865"/>
    <w:rsid w:val="00620A1C"/>
    <w:rsid w:val="00620A2B"/>
    <w:rsid w:val="00620A44"/>
    <w:rsid w:val="00620AAC"/>
    <w:rsid w:val="00620B70"/>
    <w:rsid w:val="00620B76"/>
    <w:rsid w:val="00620CCC"/>
    <w:rsid w:val="00620D22"/>
    <w:rsid w:val="00620D94"/>
    <w:rsid w:val="00620E78"/>
    <w:rsid w:val="00620EA7"/>
    <w:rsid w:val="00620EB6"/>
    <w:rsid w:val="006212CF"/>
    <w:rsid w:val="0062132E"/>
    <w:rsid w:val="00621662"/>
    <w:rsid w:val="006216E1"/>
    <w:rsid w:val="00621783"/>
    <w:rsid w:val="006219C8"/>
    <w:rsid w:val="006219DA"/>
    <w:rsid w:val="006219F4"/>
    <w:rsid w:val="00621CB4"/>
    <w:rsid w:val="00621DEB"/>
    <w:rsid w:val="00621E3C"/>
    <w:rsid w:val="006220ED"/>
    <w:rsid w:val="0062223F"/>
    <w:rsid w:val="006223D8"/>
    <w:rsid w:val="00622406"/>
    <w:rsid w:val="006224BC"/>
    <w:rsid w:val="00622538"/>
    <w:rsid w:val="0062275F"/>
    <w:rsid w:val="006227B0"/>
    <w:rsid w:val="00622903"/>
    <w:rsid w:val="006229F7"/>
    <w:rsid w:val="00622A6E"/>
    <w:rsid w:val="00622B94"/>
    <w:rsid w:val="00622C72"/>
    <w:rsid w:val="00622CF2"/>
    <w:rsid w:val="00622E73"/>
    <w:rsid w:val="00622F1D"/>
    <w:rsid w:val="00622FC0"/>
    <w:rsid w:val="00623072"/>
    <w:rsid w:val="0062321B"/>
    <w:rsid w:val="0062326A"/>
    <w:rsid w:val="006232B5"/>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0A"/>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90"/>
    <w:rsid w:val="006271EA"/>
    <w:rsid w:val="00627200"/>
    <w:rsid w:val="006273A5"/>
    <w:rsid w:val="006274AE"/>
    <w:rsid w:val="00627521"/>
    <w:rsid w:val="00627619"/>
    <w:rsid w:val="00627645"/>
    <w:rsid w:val="006276B5"/>
    <w:rsid w:val="00627725"/>
    <w:rsid w:val="00627751"/>
    <w:rsid w:val="0062777B"/>
    <w:rsid w:val="006277D2"/>
    <w:rsid w:val="00627AB0"/>
    <w:rsid w:val="00627E15"/>
    <w:rsid w:val="00627F02"/>
    <w:rsid w:val="00627F07"/>
    <w:rsid w:val="00630060"/>
    <w:rsid w:val="006302D3"/>
    <w:rsid w:val="00630324"/>
    <w:rsid w:val="0063033B"/>
    <w:rsid w:val="00630372"/>
    <w:rsid w:val="00630649"/>
    <w:rsid w:val="006306C4"/>
    <w:rsid w:val="00630746"/>
    <w:rsid w:val="00630751"/>
    <w:rsid w:val="0063084B"/>
    <w:rsid w:val="00630A79"/>
    <w:rsid w:val="00630ADB"/>
    <w:rsid w:val="00630B1F"/>
    <w:rsid w:val="00630CAF"/>
    <w:rsid w:val="00630CBA"/>
    <w:rsid w:val="00630CE9"/>
    <w:rsid w:val="00630D32"/>
    <w:rsid w:val="00630D5A"/>
    <w:rsid w:val="00630DED"/>
    <w:rsid w:val="00630F10"/>
    <w:rsid w:val="0063101B"/>
    <w:rsid w:val="0063104F"/>
    <w:rsid w:val="0063119F"/>
    <w:rsid w:val="00631217"/>
    <w:rsid w:val="0063124E"/>
    <w:rsid w:val="00631286"/>
    <w:rsid w:val="0063129D"/>
    <w:rsid w:val="0063136B"/>
    <w:rsid w:val="00631397"/>
    <w:rsid w:val="0063146F"/>
    <w:rsid w:val="00631489"/>
    <w:rsid w:val="0063148D"/>
    <w:rsid w:val="006315A0"/>
    <w:rsid w:val="006316C0"/>
    <w:rsid w:val="0063178F"/>
    <w:rsid w:val="00631804"/>
    <w:rsid w:val="0063195F"/>
    <w:rsid w:val="006319BF"/>
    <w:rsid w:val="006319C7"/>
    <w:rsid w:val="00631CC8"/>
    <w:rsid w:val="00631DD1"/>
    <w:rsid w:val="00631EDB"/>
    <w:rsid w:val="00631FA4"/>
    <w:rsid w:val="006320F0"/>
    <w:rsid w:val="006322C5"/>
    <w:rsid w:val="00632316"/>
    <w:rsid w:val="00632365"/>
    <w:rsid w:val="00632418"/>
    <w:rsid w:val="00632439"/>
    <w:rsid w:val="00632599"/>
    <w:rsid w:val="0063263A"/>
    <w:rsid w:val="00632665"/>
    <w:rsid w:val="0063289F"/>
    <w:rsid w:val="00632A51"/>
    <w:rsid w:val="00632AD5"/>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6DB"/>
    <w:rsid w:val="0063474A"/>
    <w:rsid w:val="0063479F"/>
    <w:rsid w:val="00634959"/>
    <w:rsid w:val="006349E2"/>
    <w:rsid w:val="00634A31"/>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598"/>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4F0"/>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BB0"/>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929"/>
    <w:rsid w:val="00643A26"/>
    <w:rsid w:val="00643A31"/>
    <w:rsid w:val="00643A3F"/>
    <w:rsid w:val="00643B4F"/>
    <w:rsid w:val="00643B79"/>
    <w:rsid w:val="00643D12"/>
    <w:rsid w:val="00643E05"/>
    <w:rsid w:val="00643F36"/>
    <w:rsid w:val="00644143"/>
    <w:rsid w:val="006441DD"/>
    <w:rsid w:val="006442D3"/>
    <w:rsid w:val="006443C0"/>
    <w:rsid w:val="006444C8"/>
    <w:rsid w:val="0064478C"/>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91"/>
    <w:rsid w:val="006458B4"/>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A87"/>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160"/>
    <w:rsid w:val="00651283"/>
    <w:rsid w:val="006512AE"/>
    <w:rsid w:val="006513B0"/>
    <w:rsid w:val="006513C6"/>
    <w:rsid w:val="006515A8"/>
    <w:rsid w:val="006515C6"/>
    <w:rsid w:val="00651696"/>
    <w:rsid w:val="006516A4"/>
    <w:rsid w:val="00651843"/>
    <w:rsid w:val="00651970"/>
    <w:rsid w:val="00651A32"/>
    <w:rsid w:val="00651BED"/>
    <w:rsid w:val="00651C26"/>
    <w:rsid w:val="00651C62"/>
    <w:rsid w:val="00651C67"/>
    <w:rsid w:val="00651C74"/>
    <w:rsid w:val="00651CE7"/>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2EC9"/>
    <w:rsid w:val="00652F82"/>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75"/>
    <w:rsid w:val="0065410C"/>
    <w:rsid w:val="00654111"/>
    <w:rsid w:val="00654153"/>
    <w:rsid w:val="006541AD"/>
    <w:rsid w:val="0065442D"/>
    <w:rsid w:val="0065447A"/>
    <w:rsid w:val="006545A8"/>
    <w:rsid w:val="00654621"/>
    <w:rsid w:val="0065462C"/>
    <w:rsid w:val="0065462D"/>
    <w:rsid w:val="0065475C"/>
    <w:rsid w:val="0065498F"/>
    <w:rsid w:val="00654C01"/>
    <w:rsid w:val="00654D03"/>
    <w:rsid w:val="00654D45"/>
    <w:rsid w:val="00654E43"/>
    <w:rsid w:val="00654F7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1F5"/>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DF"/>
    <w:rsid w:val="0066016A"/>
    <w:rsid w:val="006602B2"/>
    <w:rsid w:val="00660371"/>
    <w:rsid w:val="00660531"/>
    <w:rsid w:val="0066069E"/>
    <w:rsid w:val="006607CC"/>
    <w:rsid w:val="006608A3"/>
    <w:rsid w:val="00660980"/>
    <w:rsid w:val="006609EC"/>
    <w:rsid w:val="00660A5B"/>
    <w:rsid w:val="00660B3B"/>
    <w:rsid w:val="00660B58"/>
    <w:rsid w:val="00660BC0"/>
    <w:rsid w:val="00660BC5"/>
    <w:rsid w:val="00660CB1"/>
    <w:rsid w:val="00660F23"/>
    <w:rsid w:val="00660F5C"/>
    <w:rsid w:val="00660FD6"/>
    <w:rsid w:val="006610A3"/>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5B"/>
    <w:rsid w:val="006624A8"/>
    <w:rsid w:val="006624BC"/>
    <w:rsid w:val="006625F7"/>
    <w:rsid w:val="006626B4"/>
    <w:rsid w:val="00662753"/>
    <w:rsid w:val="00662810"/>
    <w:rsid w:val="006629ED"/>
    <w:rsid w:val="00662A04"/>
    <w:rsid w:val="00662B14"/>
    <w:rsid w:val="00662B50"/>
    <w:rsid w:val="00662C78"/>
    <w:rsid w:val="00662CA6"/>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4"/>
    <w:rsid w:val="0066455B"/>
    <w:rsid w:val="006645A8"/>
    <w:rsid w:val="006647AC"/>
    <w:rsid w:val="006649F0"/>
    <w:rsid w:val="00664AF1"/>
    <w:rsid w:val="00664B2B"/>
    <w:rsid w:val="00664F41"/>
    <w:rsid w:val="00664F86"/>
    <w:rsid w:val="006651EE"/>
    <w:rsid w:val="00665576"/>
    <w:rsid w:val="006657AD"/>
    <w:rsid w:val="00665806"/>
    <w:rsid w:val="0066584A"/>
    <w:rsid w:val="0066594E"/>
    <w:rsid w:val="00665957"/>
    <w:rsid w:val="00665981"/>
    <w:rsid w:val="00665C5F"/>
    <w:rsid w:val="00665E36"/>
    <w:rsid w:val="00665E86"/>
    <w:rsid w:val="00665EB6"/>
    <w:rsid w:val="0066609C"/>
    <w:rsid w:val="006660BE"/>
    <w:rsid w:val="006660F9"/>
    <w:rsid w:val="00666176"/>
    <w:rsid w:val="006663E1"/>
    <w:rsid w:val="00666533"/>
    <w:rsid w:val="006665F5"/>
    <w:rsid w:val="0066663A"/>
    <w:rsid w:val="0066673D"/>
    <w:rsid w:val="0066681B"/>
    <w:rsid w:val="00666897"/>
    <w:rsid w:val="006668C2"/>
    <w:rsid w:val="00666946"/>
    <w:rsid w:val="00666AD9"/>
    <w:rsid w:val="00666C9B"/>
    <w:rsid w:val="00666D65"/>
    <w:rsid w:val="00666F44"/>
    <w:rsid w:val="00666F62"/>
    <w:rsid w:val="006674B4"/>
    <w:rsid w:val="006675ED"/>
    <w:rsid w:val="00667867"/>
    <w:rsid w:val="00667A86"/>
    <w:rsid w:val="00667AA8"/>
    <w:rsid w:val="00667AC6"/>
    <w:rsid w:val="00667AF4"/>
    <w:rsid w:val="00667CEE"/>
    <w:rsid w:val="00667D70"/>
    <w:rsid w:val="00667DAE"/>
    <w:rsid w:val="00667F67"/>
    <w:rsid w:val="006700BE"/>
    <w:rsid w:val="0067011F"/>
    <w:rsid w:val="006703BB"/>
    <w:rsid w:val="00670402"/>
    <w:rsid w:val="00670428"/>
    <w:rsid w:val="00670521"/>
    <w:rsid w:val="0067069C"/>
    <w:rsid w:val="006706D4"/>
    <w:rsid w:val="006708D0"/>
    <w:rsid w:val="00670987"/>
    <w:rsid w:val="006709B2"/>
    <w:rsid w:val="00670C71"/>
    <w:rsid w:val="00670C97"/>
    <w:rsid w:val="00670D52"/>
    <w:rsid w:val="00670DBD"/>
    <w:rsid w:val="00670FDE"/>
    <w:rsid w:val="0067103E"/>
    <w:rsid w:val="006712C6"/>
    <w:rsid w:val="00671345"/>
    <w:rsid w:val="00671452"/>
    <w:rsid w:val="006715E2"/>
    <w:rsid w:val="006716B6"/>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2B"/>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4F7C"/>
    <w:rsid w:val="00675144"/>
    <w:rsid w:val="0067525A"/>
    <w:rsid w:val="006755FE"/>
    <w:rsid w:val="006757BF"/>
    <w:rsid w:val="00675931"/>
    <w:rsid w:val="00675AD1"/>
    <w:rsid w:val="00675B33"/>
    <w:rsid w:val="00675BBE"/>
    <w:rsid w:val="00675C59"/>
    <w:rsid w:val="00675C65"/>
    <w:rsid w:val="00675E17"/>
    <w:rsid w:val="00675F21"/>
    <w:rsid w:val="00675F3C"/>
    <w:rsid w:val="00675F46"/>
    <w:rsid w:val="00675F5D"/>
    <w:rsid w:val="00675F9C"/>
    <w:rsid w:val="0067604F"/>
    <w:rsid w:val="006760A6"/>
    <w:rsid w:val="006761A4"/>
    <w:rsid w:val="00676261"/>
    <w:rsid w:val="0067634B"/>
    <w:rsid w:val="00676436"/>
    <w:rsid w:val="00676749"/>
    <w:rsid w:val="00676772"/>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602"/>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A56"/>
    <w:rsid w:val="00682B00"/>
    <w:rsid w:val="00682B37"/>
    <w:rsid w:val="00682B67"/>
    <w:rsid w:val="00682C7D"/>
    <w:rsid w:val="00682CE6"/>
    <w:rsid w:val="00682CF0"/>
    <w:rsid w:val="00682EF3"/>
    <w:rsid w:val="00682FD5"/>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5D"/>
    <w:rsid w:val="00683577"/>
    <w:rsid w:val="0068383D"/>
    <w:rsid w:val="00683914"/>
    <w:rsid w:val="00683995"/>
    <w:rsid w:val="00683B43"/>
    <w:rsid w:val="00684004"/>
    <w:rsid w:val="00684144"/>
    <w:rsid w:val="006843CB"/>
    <w:rsid w:val="00684492"/>
    <w:rsid w:val="0068494C"/>
    <w:rsid w:val="00684ADD"/>
    <w:rsid w:val="00684DDA"/>
    <w:rsid w:val="00684E2F"/>
    <w:rsid w:val="00684E9E"/>
    <w:rsid w:val="00684F60"/>
    <w:rsid w:val="00685061"/>
    <w:rsid w:val="006852E6"/>
    <w:rsid w:val="00685316"/>
    <w:rsid w:val="00685488"/>
    <w:rsid w:val="006854D5"/>
    <w:rsid w:val="0068560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8E"/>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D62"/>
    <w:rsid w:val="00687E10"/>
    <w:rsid w:val="006901AD"/>
    <w:rsid w:val="0069050E"/>
    <w:rsid w:val="0069053C"/>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9"/>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95"/>
    <w:rsid w:val="006944D5"/>
    <w:rsid w:val="0069477F"/>
    <w:rsid w:val="00694891"/>
    <w:rsid w:val="00694A13"/>
    <w:rsid w:val="00694A30"/>
    <w:rsid w:val="00694C02"/>
    <w:rsid w:val="00694DA3"/>
    <w:rsid w:val="00694E35"/>
    <w:rsid w:val="00694E68"/>
    <w:rsid w:val="00694F03"/>
    <w:rsid w:val="00694F8C"/>
    <w:rsid w:val="0069501D"/>
    <w:rsid w:val="00695090"/>
    <w:rsid w:val="00695346"/>
    <w:rsid w:val="0069564D"/>
    <w:rsid w:val="00695A20"/>
    <w:rsid w:val="00695B95"/>
    <w:rsid w:val="00695CAD"/>
    <w:rsid w:val="00695D2D"/>
    <w:rsid w:val="00695F41"/>
    <w:rsid w:val="00695F4D"/>
    <w:rsid w:val="006960F5"/>
    <w:rsid w:val="0069627E"/>
    <w:rsid w:val="00696334"/>
    <w:rsid w:val="00696559"/>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C2"/>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AC0"/>
    <w:rsid w:val="006A1B76"/>
    <w:rsid w:val="006A1BA3"/>
    <w:rsid w:val="006A1CF9"/>
    <w:rsid w:val="006A1E3B"/>
    <w:rsid w:val="006A1EED"/>
    <w:rsid w:val="006A1FE2"/>
    <w:rsid w:val="006A2153"/>
    <w:rsid w:val="006A27F0"/>
    <w:rsid w:val="006A2CA1"/>
    <w:rsid w:val="006A2D06"/>
    <w:rsid w:val="006A2D7F"/>
    <w:rsid w:val="006A2DE8"/>
    <w:rsid w:val="006A2F0E"/>
    <w:rsid w:val="006A2FDF"/>
    <w:rsid w:val="006A30BF"/>
    <w:rsid w:val="006A31DE"/>
    <w:rsid w:val="006A321A"/>
    <w:rsid w:val="006A323A"/>
    <w:rsid w:val="006A3375"/>
    <w:rsid w:val="006A37ED"/>
    <w:rsid w:val="006A381E"/>
    <w:rsid w:val="006A3964"/>
    <w:rsid w:val="006A3A27"/>
    <w:rsid w:val="006A3DDC"/>
    <w:rsid w:val="006A4034"/>
    <w:rsid w:val="006A408B"/>
    <w:rsid w:val="006A41FE"/>
    <w:rsid w:val="006A4301"/>
    <w:rsid w:val="006A43AA"/>
    <w:rsid w:val="006A43D0"/>
    <w:rsid w:val="006A444D"/>
    <w:rsid w:val="006A4484"/>
    <w:rsid w:val="006A45A9"/>
    <w:rsid w:val="006A464B"/>
    <w:rsid w:val="006A47AA"/>
    <w:rsid w:val="006A48F1"/>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2A"/>
    <w:rsid w:val="006A7133"/>
    <w:rsid w:val="006A7321"/>
    <w:rsid w:val="006A7500"/>
    <w:rsid w:val="006A7784"/>
    <w:rsid w:val="006A78C7"/>
    <w:rsid w:val="006A7981"/>
    <w:rsid w:val="006A7994"/>
    <w:rsid w:val="006A79C2"/>
    <w:rsid w:val="006A7CC3"/>
    <w:rsid w:val="006A7D88"/>
    <w:rsid w:val="006A7FEA"/>
    <w:rsid w:val="006B008C"/>
    <w:rsid w:val="006B024F"/>
    <w:rsid w:val="006B0333"/>
    <w:rsid w:val="006B03F1"/>
    <w:rsid w:val="006B05D9"/>
    <w:rsid w:val="006B06BB"/>
    <w:rsid w:val="006B089C"/>
    <w:rsid w:val="006B091E"/>
    <w:rsid w:val="006B0943"/>
    <w:rsid w:val="006B0AAB"/>
    <w:rsid w:val="006B0B90"/>
    <w:rsid w:val="006B0BEB"/>
    <w:rsid w:val="006B0C14"/>
    <w:rsid w:val="006B0C54"/>
    <w:rsid w:val="006B0EBF"/>
    <w:rsid w:val="006B0ED9"/>
    <w:rsid w:val="006B1120"/>
    <w:rsid w:val="006B133E"/>
    <w:rsid w:val="006B1596"/>
    <w:rsid w:val="006B15BD"/>
    <w:rsid w:val="006B1695"/>
    <w:rsid w:val="006B16CF"/>
    <w:rsid w:val="006B17A6"/>
    <w:rsid w:val="006B1B6E"/>
    <w:rsid w:val="006B207D"/>
    <w:rsid w:val="006B2315"/>
    <w:rsid w:val="006B236C"/>
    <w:rsid w:val="006B239C"/>
    <w:rsid w:val="006B2511"/>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2A1"/>
    <w:rsid w:val="006B341C"/>
    <w:rsid w:val="006B3464"/>
    <w:rsid w:val="006B34A1"/>
    <w:rsid w:val="006B34F9"/>
    <w:rsid w:val="006B3578"/>
    <w:rsid w:val="006B3687"/>
    <w:rsid w:val="006B3800"/>
    <w:rsid w:val="006B3999"/>
    <w:rsid w:val="006B3AF5"/>
    <w:rsid w:val="006B3CD7"/>
    <w:rsid w:val="006B3D33"/>
    <w:rsid w:val="006B3F45"/>
    <w:rsid w:val="006B3F62"/>
    <w:rsid w:val="006B3F70"/>
    <w:rsid w:val="006B3F93"/>
    <w:rsid w:val="006B3F97"/>
    <w:rsid w:val="006B405B"/>
    <w:rsid w:val="006B40AA"/>
    <w:rsid w:val="006B414C"/>
    <w:rsid w:val="006B417E"/>
    <w:rsid w:val="006B419E"/>
    <w:rsid w:val="006B43F9"/>
    <w:rsid w:val="006B44BA"/>
    <w:rsid w:val="006B4540"/>
    <w:rsid w:val="006B4608"/>
    <w:rsid w:val="006B4A0C"/>
    <w:rsid w:val="006B4A53"/>
    <w:rsid w:val="006B4A6A"/>
    <w:rsid w:val="006B4AE1"/>
    <w:rsid w:val="006B4B2A"/>
    <w:rsid w:val="006B4E75"/>
    <w:rsid w:val="006B4EC2"/>
    <w:rsid w:val="006B5014"/>
    <w:rsid w:val="006B51ED"/>
    <w:rsid w:val="006B529F"/>
    <w:rsid w:val="006B52C5"/>
    <w:rsid w:val="006B52E0"/>
    <w:rsid w:val="006B5532"/>
    <w:rsid w:val="006B567F"/>
    <w:rsid w:val="006B575F"/>
    <w:rsid w:val="006B5824"/>
    <w:rsid w:val="006B58B3"/>
    <w:rsid w:val="006B5B4C"/>
    <w:rsid w:val="006B5BD0"/>
    <w:rsid w:val="006B5CBC"/>
    <w:rsid w:val="006B5D13"/>
    <w:rsid w:val="006B5DA1"/>
    <w:rsid w:val="006B5F05"/>
    <w:rsid w:val="006B5F87"/>
    <w:rsid w:val="006B614E"/>
    <w:rsid w:val="006B6339"/>
    <w:rsid w:val="006B6475"/>
    <w:rsid w:val="006B6589"/>
    <w:rsid w:val="006B663F"/>
    <w:rsid w:val="006B66DA"/>
    <w:rsid w:val="006B67D0"/>
    <w:rsid w:val="006B683E"/>
    <w:rsid w:val="006B68C1"/>
    <w:rsid w:val="006B68EF"/>
    <w:rsid w:val="006B6A4D"/>
    <w:rsid w:val="006B6BA4"/>
    <w:rsid w:val="006B6C30"/>
    <w:rsid w:val="006B6C86"/>
    <w:rsid w:val="006B6CC2"/>
    <w:rsid w:val="006B6E47"/>
    <w:rsid w:val="006B703D"/>
    <w:rsid w:val="006B7399"/>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AA"/>
    <w:rsid w:val="006C5FF5"/>
    <w:rsid w:val="006C600E"/>
    <w:rsid w:val="006C6052"/>
    <w:rsid w:val="006C61F9"/>
    <w:rsid w:val="006C62CA"/>
    <w:rsid w:val="006C65E2"/>
    <w:rsid w:val="006C6662"/>
    <w:rsid w:val="006C6B62"/>
    <w:rsid w:val="006C6B7C"/>
    <w:rsid w:val="006C6C55"/>
    <w:rsid w:val="006C6C72"/>
    <w:rsid w:val="006C6CBF"/>
    <w:rsid w:val="006C6DFE"/>
    <w:rsid w:val="006C6EB3"/>
    <w:rsid w:val="006C7027"/>
    <w:rsid w:val="006C703C"/>
    <w:rsid w:val="006C729B"/>
    <w:rsid w:val="006C72AE"/>
    <w:rsid w:val="006C7318"/>
    <w:rsid w:val="006C732E"/>
    <w:rsid w:val="006C739D"/>
    <w:rsid w:val="006C73A0"/>
    <w:rsid w:val="006C74AB"/>
    <w:rsid w:val="006C74C5"/>
    <w:rsid w:val="006C7623"/>
    <w:rsid w:val="006C7697"/>
    <w:rsid w:val="006C7725"/>
    <w:rsid w:val="006C784C"/>
    <w:rsid w:val="006C7D0F"/>
    <w:rsid w:val="006C7ED2"/>
    <w:rsid w:val="006C7EE1"/>
    <w:rsid w:val="006C7F2C"/>
    <w:rsid w:val="006C7F4C"/>
    <w:rsid w:val="006C7F83"/>
    <w:rsid w:val="006D0031"/>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36C"/>
    <w:rsid w:val="006D1503"/>
    <w:rsid w:val="006D15BA"/>
    <w:rsid w:val="006D1633"/>
    <w:rsid w:val="006D167D"/>
    <w:rsid w:val="006D1738"/>
    <w:rsid w:val="006D185D"/>
    <w:rsid w:val="006D18DA"/>
    <w:rsid w:val="006D1913"/>
    <w:rsid w:val="006D1A9C"/>
    <w:rsid w:val="006D1AAD"/>
    <w:rsid w:val="006D1B15"/>
    <w:rsid w:val="006D1C39"/>
    <w:rsid w:val="006D1D6D"/>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D5"/>
    <w:rsid w:val="006D2CEF"/>
    <w:rsid w:val="006D2DC9"/>
    <w:rsid w:val="006D2F50"/>
    <w:rsid w:val="006D301D"/>
    <w:rsid w:val="006D32C6"/>
    <w:rsid w:val="006D331E"/>
    <w:rsid w:val="006D335B"/>
    <w:rsid w:val="006D3547"/>
    <w:rsid w:val="006D3554"/>
    <w:rsid w:val="006D36E9"/>
    <w:rsid w:val="006D3931"/>
    <w:rsid w:val="006D3934"/>
    <w:rsid w:val="006D3C83"/>
    <w:rsid w:val="006D3C8D"/>
    <w:rsid w:val="006D3F39"/>
    <w:rsid w:val="006D4010"/>
    <w:rsid w:val="006D40BC"/>
    <w:rsid w:val="006D416B"/>
    <w:rsid w:val="006D425F"/>
    <w:rsid w:val="006D42CD"/>
    <w:rsid w:val="006D437F"/>
    <w:rsid w:val="006D4411"/>
    <w:rsid w:val="006D4437"/>
    <w:rsid w:val="006D452D"/>
    <w:rsid w:val="006D4781"/>
    <w:rsid w:val="006D4893"/>
    <w:rsid w:val="006D4991"/>
    <w:rsid w:val="006D4B7D"/>
    <w:rsid w:val="006D4CDA"/>
    <w:rsid w:val="006D4EF8"/>
    <w:rsid w:val="006D4FC6"/>
    <w:rsid w:val="006D526D"/>
    <w:rsid w:val="006D52CF"/>
    <w:rsid w:val="006D53B2"/>
    <w:rsid w:val="006D53BA"/>
    <w:rsid w:val="006D5405"/>
    <w:rsid w:val="006D5455"/>
    <w:rsid w:val="006D558A"/>
    <w:rsid w:val="006D5711"/>
    <w:rsid w:val="006D5821"/>
    <w:rsid w:val="006D5AE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053"/>
    <w:rsid w:val="006E016C"/>
    <w:rsid w:val="006E0276"/>
    <w:rsid w:val="006E039A"/>
    <w:rsid w:val="006E04EE"/>
    <w:rsid w:val="006E0921"/>
    <w:rsid w:val="006E0951"/>
    <w:rsid w:val="006E0CCA"/>
    <w:rsid w:val="006E0F0E"/>
    <w:rsid w:val="006E1029"/>
    <w:rsid w:val="006E11F7"/>
    <w:rsid w:val="006E1275"/>
    <w:rsid w:val="006E134A"/>
    <w:rsid w:val="006E14D6"/>
    <w:rsid w:val="006E151D"/>
    <w:rsid w:val="006E15DF"/>
    <w:rsid w:val="006E1616"/>
    <w:rsid w:val="006E167B"/>
    <w:rsid w:val="006E180C"/>
    <w:rsid w:val="006E196A"/>
    <w:rsid w:val="006E197A"/>
    <w:rsid w:val="006E19CD"/>
    <w:rsid w:val="006E1A52"/>
    <w:rsid w:val="006E1B76"/>
    <w:rsid w:val="006E1C36"/>
    <w:rsid w:val="006E1C3D"/>
    <w:rsid w:val="006E1E16"/>
    <w:rsid w:val="006E1FD2"/>
    <w:rsid w:val="006E2186"/>
    <w:rsid w:val="006E24FC"/>
    <w:rsid w:val="006E26F4"/>
    <w:rsid w:val="006E28A1"/>
    <w:rsid w:val="006E2945"/>
    <w:rsid w:val="006E2B82"/>
    <w:rsid w:val="006E2CF1"/>
    <w:rsid w:val="006E2CFE"/>
    <w:rsid w:val="006E2D59"/>
    <w:rsid w:val="006E2FF5"/>
    <w:rsid w:val="006E3049"/>
    <w:rsid w:val="006E328A"/>
    <w:rsid w:val="006E3329"/>
    <w:rsid w:val="006E3359"/>
    <w:rsid w:val="006E33C3"/>
    <w:rsid w:val="006E3530"/>
    <w:rsid w:val="006E365B"/>
    <w:rsid w:val="006E3819"/>
    <w:rsid w:val="006E3825"/>
    <w:rsid w:val="006E3850"/>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DBC"/>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944"/>
    <w:rsid w:val="006E7A02"/>
    <w:rsid w:val="006E7A63"/>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800"/>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87D"/>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936"/>
    <w:rsid w:val="00700B7B"/>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1E7A"/>
    <w:rsid w:val="007020AC"/>
    <w:rsid w:val="00702170"/>
    <w:rsid w:val="007022B6"/>
    <w:rsid w:val="0070248D"/>
    <w:rsid w:val="007024AD"/>
    <w:rsid w:val="00702569"/>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A0"/>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5EC"/>
    <w:rsid w:val="00704689"/>
    <w:rsid w:val="007046DB"/>
    <w:rsid w:val="007049CC"/>
    <w:rsid w:val="00704A3F"/>
    <w:rsid w:val="00704B90"/>
    <w:rsid w:val="00704DCD"/>
    <w:rsid w:val="00704F00"/>
    <w:rsid w:val="00704F0A"/>
    <w:rsid w:val="00704F3D"/>
    <w:rsid w:val="00704FA6"/>
    <w:rsid w:val="00704FAF"/>
    <w:rsid w:val="007050E8"/>
    <w:rsid w:val="007050ED"/>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E26"/>
    <w:rsid w:val="00706F3C"/>
    <w:rsid w:val="00706F92"/>
    <w:rsid w:val="00707122"/>
    <w:rsid w:val="00707164"/>
    <w:rsid w:val="00707210"/>
    <w:rsid w:val="00707224"/>
    <w:rsid w:val="007072F0"/>
    <w:rsid w:val="0070738B"/>
    <w:rsid w:val="007074E4"/>
    <w:rsid w:val="00707712"/>
    <w:rsid w:val="00707D45"/>
    <w:rsid w:val="00707E01"/>
    <w:rsid w:val="00707FF4"/>
    <w:rsid w:val="0071011E"/>
    <w:rsid w:val="0071023B"/>
    <w:rsid w:val="00710390"/>
    <w:rsid w:val="007103CA"/>
    <w:rsid w:val="007103F1"/>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4BD"/>
    <w:rsid w:val="007124F7"/>
    <w:rsid w:val="00712531"/>
    <w:rsid w:val="007126C0"/>
    <w:rsid w:val="00712ABF"/>
    <w:rsid w:val="00712B6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1E5"/>
    <w:rsid w:val="0071466E"/>
    <w:rsid w:val="00714769"/>
    <w:rsid w:val="00714905"/>
    <w:rsid w:val="00714D11"/>
    <w:rsid w:val="007150C9"/>
    <w:rsid w:val="00715288"/>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2C"/>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5AF"/>
    <w:rsid w:val="00717606"/>
    <w:rsid w:val="0071761A"/>
    <w:rsid w:val="007178C3"/>
    <w:rsid w:val="00717988"/>
    <w:rsid w:val="00717A7D"/>
    <w:rsid w:val="00717CDB"/>
    <w:rsid w:val="00717DC4"/>
    <w:rsid w:val="00717F2A"/>
    <w:rsid w:val="00720061"/>
    <w:rsid w:val="0072010F"/>
    <w:rsid w:val="007201D7"/>
    <w:rsid w:val="007202F6"/>
    <w:rsid w:val="007205D8"/>
    <w:rsid w:val="0072087A"/>
    <w:rsid w:val="00720895"/>
    <w:rsid w:val="00720961"/>
    <w:rsid w:val="00720AB6"/>
    <w:rsid w:val="00720AE4"/>
    <w:rsid w:val="00720AFC"/>
    <w:rsid w:val="00720C32"/>
    <w:rsid w:val="00720DB0"/>
    <w:rsid w:val="00720E6E"/>
    <w:rsid w:val="00720E8F"/>
    <w:rsid w:val="00720F69"/>
    <w:rsid w:val="00720FFD"/>
    <w:rsid w:val="00721008"/>
    <w:rsid w:val="00721024"/>
    <w:rsid w:val="007210F4"/>
    <w:rsid w:val="007211B5"/>
    <w:rsid w:val="00721218"/>
    <w:rsid w:val="007212F6"/>
    <w:rsid w:val="0072135A"/>
    <w:rsid w:val="007213A2"/>
    <w:rsid w:val="0072150D"/>
    <w:rsid w:val="007216D5"/>
    <w:rsid w:val="007216DA"/>
    <w:rsid w:val="0072177C"/>
    <w:rsid w:val="007217D9"/>
    <w:rsid w:val="00721831"/>
    <w:rsid w:val="0072187E"/>
    <w:rsid w:val="00721983"/>
    <w:rsid w:val="00721A38"/>
    <w:rsid w:val="00721B06"/>
    <w:rsid w:val="00721E49"/>
    <w:rsid w:val="00721F51"/>
    <w:rsid w:val="0072208E"/>
    <w:rsid w:val="007221EC"/>
    <w:rsid w:val="007224D0"/>
    <w:rsid w:val="0072294B"/>
    <w:rsid w:val="0072295C"/>
    <w:rsid w:val="007229CE"/>
    <w:rsid w:val="00722B8A"/>
    <w:rsid w:val="00722C37"/>
    <w:rsid w:val="00722C68"/>
    <w:rsid w:val="00722CA9"/>
    <w:rsid w:val="00722CF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84"/>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807"/>
    <w:rsid w:val="00726945"/>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16"/>
    <w:rsid w:val="007320C4"/>
    <w:rsid w:val="0073214F"/>
    <w:rsid w:val="007321BE"/>
    <w:rsid w:val="007321FF"/>
    <w:rsid w:val="00732257"/>
    <w:rsid w:val="007322C0"/>
    <w:rsid w:val="007328DD"/>
    <w:rsid w:val="00732920"/>
    <w:rsid w:val="00732983"/>
    <w:rsid w:val="00732BCA"/>
    <w:rsid w:val="00732C76"/>
    <w:rsid w:val="00732C8E"/>
    <w:rsid w:val="00732D7D"/>
    <w:rsid w:val="00732DB0"/>
    <w:rsid w:val="00732E48"/>
    <w:rsid w:val="00732E63"/>
    <w:rsid w:val="00732EDD"/>
    <w:rsid w:val="0073318B"/>
    <w:rsid w:val="0073326C"/>
    <w:rsid w:val="007333CA"/>
    <w:rsid w:val="007333D7"/>
    <w:rsid w:val="007333F1"/>
    <w:rsid w:val="007336D1"/>
    <w:rsid w:val="00733807"/>
    <w:rsid w:val="00733813"/>
    <w:rsid w:val="00733843"/>
    <w:rsid w:val="00733869"/>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EF3"/>
    <w:rsid w:val="00735F3B"/>
    <w:rsid w:val="00735FA1"/>
    <w:rsid w:val="0073626D"/>
    <w:rsid w:val="00736331"/>
    <w:rsid w:val="0073643A"/>
    <w:rsid w:val="00736445"/>
    <w:rsid w:val="007366D6"/>
    <w:rsid w:val="0073675C"/>
    <w:rsid w:val="00736788"/>
    <w:rsid w:val="00736790"/>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6FDF"/>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899"/>
    <w:rsid w:val="00743900"/>
    <w:rsid w:val="007439D9"/>
    <w:rsid w:val="00743A11"/>
    <w:rsid w:val="00743BCC"/>
    <w:rsid w:val="00743BDF"/>
    <w:rsid w:val="00743D5B"/>
    <w:rsid w:val="00743DDC"/>
    <w:rsid w:val="00743ED9"/>
    <w:rsid w:val="0074414C"/>
    <w:rsid w:val="0074426A"/>
    <w:rsid w:val="00744284"/>
    <w:rsid w:val="00744372"/>
    <w:rsid w:val="007444ED"/>
    <w:rsid w:val="007446F5"/>
    <w:rsid w:val="00744706"/>
    <w:rsid w:val="0074479F"/>
    <w:rsid w:val="007448D2"/>
    <w:rsid w:val="007448E0"/>
    <w:rsid w:val="007448E7"/>
    <w:rsid w:val="00744A0D"/>
    <w:rsid w:val="00744A41"/>
    <w:rsid w:val="00744C6C"/>
    <w:rsid w:val="00744DD9"/>
    <w:rsid w:val="00744FB6"/>
    <w:rsid w:val="007450D5"/>
    <w:rsid w:val="007452F4"/>
    <w:rsid w:val="00745332"/>
    <w:rsid w:val="00745435"/>
    <w:rsid w:val="00745485"/>
    <w:rsid w:val="0074564A"/>
    <w:rsid w:val="00745798"/>
    <w:rsid w:val="00745BEB"/>
    <w:rsid w:val="00745CE5"/>
    <w:rsid w:val="00745E83"/>
    <w:rsid w:val="00745EF8"/>
    <w:rsid w:val="00745F09"/>
    <w:rsid w:val="00746011"/>
    <w:rsid w:val="0074609C"/>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47DCB"/>
    <w:rsid w:val="00750177"/>
    <w:rsid w:val="0075019F"/>
    <w:rsid w:val="007501DC"/>
    <w:rsid w:val="0075031D"/>
    <w:rsid w:val="00750345"/>
    <w:rsid w:val="00750377"/>
    <w:rsid w:val="007503CA"/>
    <w:rsid w:val="0075062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BD8"/>
    <w:rsid w:val="00750D32"/>
    <w:rsid w:val="00750D81"/>
    <w:rsid w:val="00750DB5"/>
    <w:rsid w:val="00750DE1"/>
    <w:rsid w:val="00750E4E"/>
    <w:rsid w:val="00750EDD"/>
    <w:rsid w:val="00751125"/>
    <w:rsid w:val="00751158"/>
    <w:rsid w:val="00751305"/>
    <w:rsid w:val="0075134D"/>
    <w:rsid w:val="00751450"/>
    <w:rsid w:val="007514E3"/>
    <w:rsid w:val="00751529"/>
    <w:rsid w:val="007515C1"/>
    <w:rsid w:val="0075162B"/>
    <w:rsid w:val="007516F3"/>
    <w:rsid w:val="00751732"/>
    <w:rsid w:val="007518E8"/>
    <w:rsid w:val="00751947"/>
    <w:rsid w:val="00751953"/>
    <w:rsid w:val="0075195B"/>
    <w:rsid w:val="007519CA"/>
    <w:rsid w:val="00751A61"/>
    <w:rsid w:val="00751AF4"/>
    <w:rsid w:val="00751B57"/>
    <w:rsid w:val="00751CF9"/>
    <w:rsid w:val="00751D0D"/>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70"/>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360"/>
    <w:rsid w:val="007544AD"/>
    <w:rsid w:val="007546A7"/>
    <w:rsid w:val="007547D7"/>
    <w:rsid w:val="00754939"/>
    <w:rsid w:val="007549D0"/>
    <w:rsid w:val="00754A0A"/>
    <w:rsid w:val="00754B42"/>
    <w:rsid w:val="00754BAB"/>
    <w:rsid w:val="00754CA4"/>
    <w:rsid w:val="00754E13"/>
    <w:rsid w:val="00754E2E"/>
    <w:rsid w:val="00754E8A"/>
    <w:rsid w:val="0075512B"/>
    <w:rsid w:val="0075530A"/>
    <w:rsid w:val="00755381"/>
    <w:rsid w:val="007553DD"/>
    <w:rsid w:val="007553F1"/>
    <w:rsid w:val="00755523"/>
    <w:rsid w:val="00755550"/>
    <w:rsid w:val="0075561D"/>
    <w:rsid w:val="0075569C"/>
    <w:rsid w:val="0075589C"/>
    <w:rsid w:val="007559B9"/>
    <w:rsid w:val="00755A24"/>
    <w:rsid w:val="00755AB0"/>
    <w:rsid w:val="00755B26"/>
    <w:rsid w:val="00755C63"/>
    <w:rsid w:val="00755CF1"/>
    <w:rsid w:val="00755D9F"/>
    <w:rsid w:val="00756323"/>
    <w:rsid w:val="00756513"/>
    <w:rsid w:val="007565BD"/>
    <w:rsid w:val="00756682"/>
    <w:rsid w:val="00756894"/>
    <w:rsid w:val="0075691E"/>
    <w:rsid w:val="00756C3D"/>
    <w:rsid w:val="00756C55"/>
    <w:rsid w:val="00756EFE"/>
    <w:rsid w:val="00756F0B"/>
    <w:rsid w:val="00757077"/>
    <w:rsid w:val="0075709D"/>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3D"/>
    <w:rsid w:val="00757EF4"/>
    <w:rsid w:val="00757F88"/>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DB"/>
    <w:rsid w:val="007608E5"/>
    <w:rsid w:val="007608EC"/>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12F"/>
    <w:rsid w:val="007631B5"/>
    <w:rsid w:val="007632EE"/>
    <w:rsid w:val="00763563"/>
    <w:rsid w:val="007635DA"/>
    <w:rsid w:val="007637DA"/>
    <w:rsid w:val="00763807"/>
    <w:rsid w:val="0076380C"/>
    <w:rsid w:val="00763AE4"/>
    <w:rsid w:val="00763DC4"/>
    <w:rsid w:val="00763FC4"/>
    <w:rsid w:val="00764132"/>
    <w:rsid w:val="0076426C"/>
    <w:rsid w:val="00764285"/>
    <w:rsid w:val="007643FA"/>
    <w:rsid w:val="0076446F"/>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3"/>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58"/>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6A9"/>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0EA4"/>
    <w:rsid w:val="0077114A"/>
    <w:rsid w:val="0077116D"/>
    <w:rsid w:val="0077130D"/>
    <w:rsid w:val="00771749"/>
    <w:rsid w:val="007717F9"/>
    <w:rsid w:val="0077197A"/>
    <w:rsid w:val="00771A67"/>
    <w:rsid w:val="00771DD3"/>
    <w:rsid w:val="00771E0F"/>
    <w:rsid w:val="00771E95"/>
    <w:rsid w:val="00771FF5"/>
    <w:rsid w:val="007721F6"/>
    <w:rsid w:val="0077221E"/>
    <w:rsid w:val="007723FB"/>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7D8"/>
    <w:rsid w:val="0077693E"/>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8A9"/>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AE1"/>
    <w:rsid w:val="00781B7C"/>
    <w:rsid w:val="00781BCC"/>
    <w:rsid w:val="00781BE8"/>
    <w:rsid w:val="00781C15"/>
    <w:rsid w:val="00781C31"/>
    <w:rsid w:val="00781C82"/>
    <w:rsid w:val="00781CE2"/>
    <w:rsid w:val="00781DB2"/>
    <w:rsid w:val="00781E01"/>
    <w:rsid w:val="00781E07"/>
    <w:rsid w:val="00782032"/>
    <w:rsid w:val="00782034"/>
    <w:rsid w:val="007820C1"/>
    <w:rsid w:val="0078235B"/>
    <w:rsid w:val="00782382"/>
    <w:rsid w:val="00782567"/>
    <w:rsid w:val="007825C9"/>
    <w:rsid w:val="007825F7"/>
    <w:rsid w:val="0078261C"/>
    <w:rsid w:val="00782713"/>
    <w:rsid w:val="0078274F"/>
    <w:rsid w:val="00782817"/>
    <w:rsid w:val="00782858"/>
    <w:rsid w:val="007828DD"/>
    <w:rsid w:val="0078295D"/>
    <w:rsid w:val="007829AF"/>
    <w:rsid w:val="00782CB0"/>
    <w:rsid w:val="00782DC1"/>
    <w:rsid w:val="00782E4E"/>
    <w:rsid w:val="00782EC0"/>
    <w:rsid w:val="00782EE5"/>
    <w:rsid w:val="00782F17"/>
    <w:rsid w:val="00782F32"/>
    <w:rsid w:val="0078302C"/>
    <w:rsid w:val="0078302D"/>
    <w:rsid w:val="0078306F"/>
    <w:rsid w:val="00783086"/>
    <w:rsid w:val="00783287"/>
    <w:rsid w:val="007834CE"/>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37"/>
    <w:rsid w:val="00784463"/>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BB"/>
    <w:rsid w:val="007859F8"/>
    <w:rsid w:val="00785A03"/>
    <w:rsid w:val="00785C4C"/>
    <w:rsid w:val="00785D40"/>
    <w:rsid w:val="00785ECE"/>
    <w:rsid w:val="00785F63"/>
    <w:rsid w:val="00785F83"/>
    <w:rsid w:val="007863BB"/>
    <w:rsid w:val="00786471"/>
    <w:rsid w:val="0078656C"/>
    <w:rsid w:val="00786590"/>
    <w:rsid w:val="0078665F"/>
    <w:rsid w:val="00786671"/>
    <w:rsid w:val="0078668C"/>
    <w:rsid w:val="007866B5"/>
    <w:rsid w:val="007866F6"/>
    <w:rsid w:val="0078682E"/>
    <w:rsid w:val="007868D1"/>
    <w:rsid w:val="007868DB"/>
    <w:rsid w:val="007869B6"/>
    <w:rsid w:val="00786A72"/>
    <w:rsid w:val="00786B80"/>
    <w:rsid w:val="00786DA6"/>
    <w:rsid w:val="00786E00"/>
    <w:rsid w:val="00786EB2"/>
    <w:rsid w:val="00786F44"/>
    <w:rsid w:val="00786F84"/>
    <w:rsid w:val="0078704B"/>
    <w:rsid w:val="007870C5"/>
    <w:rsid w:val="007872B7"/>
    <w:rsid w:val="0078733A"/>
    <w:rsid w:val="00787420"/>
    <w:rsid w:val="00787567"/>
    <w:rsid w:val="0078761B"/>
    <w:rsid w:val="00787784"/>
    <w:rsid w:val="00787814"/>
    <w:rsid w:val="007878D3"/>
    <w:rsid w:val="00787AE6"/>
    <w:rsid w:val="00787B9A"/>
    <w:rsid w:val="00787C4F"/>
    <w:rsid w:val="00787DB3"/>
    <w:rsid w:val="00787F8F"/>
    <w:rsid w:val="00790015"/>
    <w:rsid w:val="0079013F"/>
    <w:rsid w:val="007902AC"/>
    <w:rsid w:val="0079033D"/>
    <w:rsid w:val="0079036A"/>
    <w:rsid w:val="0079038F"/>
    <w:rsid w:val="0079041F"/>
    <w:rsid w:val="007904B4"/>
    <w:rsid w:val="007906CE"/>
    <w:rsid w:val="00790863"/>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13"/>
    <w:rsid w:val="007914B3"/>
    <w:rsid w:val="007917B8"/>
    <w:rsid w:val="00791899"/>
    <w:rsid w:val="0079195C"/>
    <w:rsid w:val="00791B77"/>
    <w:rsid w:val="00791C89"/>
    <w:rsid w:val="00791DEA"/>
    <w:rsid w:val="00791E76"/>
    <w:rsid w:val="00791EAF"/>
    <w:rsid w:val="00791EBA"/>
    <w:rsid w:val="00791FD4"/>
    <w:rsid w:val="007921BE"/>
    <w:rsid w:val="0079235B"/>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6FE"/>
    <w:rsid w:val="00793749"/>
    <w:rsid w:val="00793812"/>
    <w:rsid w:val="00793965"/>
    <w:rsid w:val="007939D3"/>
    <w:rsid w:val="007939D5"/>
    <w:rsid w:val="007939DA"/>
    <w:rsid w:val="00793B71"/>
    <w:rsid w:val="00793B8C"/>
    <w:rsid w:val="00793EB8"/>
    <w:rsid w:val="00793EE7"/>
    <w:rsid w:val="00794034"/>
    <w:rsid w:val="007940DE"/>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A83"/>
    <w:rsid w:val="00794EDD"/>
    <w:rsid w:val="00795062"/>
    <w:rsid w:val="0079512C"/>
    <w:rsid w:val="00795192"/>
    <w:rsid w:val="007951CF"/>
    <w:rsid w:val="007951E0"/>
    <w:rsid w:val="007952FF"/>
    <w:rsid w:val="00795345"/>
    <w:rsid w:val="007954D7"/>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EE"/>
    <w:rsid w:val="007A12F1"/>
    <w:rsid w:val="007A12FE"/>
    <w:rsid w:val="007A1405"/>
    <w:rsid w:val="007A1417"/>
    <w:rsid w:val="007A14BC"/>
    <w:rsid w:val="007A164A"/>
    <w:rsid w:val="007A16F8"/>
    <w:rsid w:val="007A1988"/>
    <w:rsid w:val="007A1AF9"/>
    <w:rsid w:val="007A1D19"/>
    <w:rsid w:val="007A1D30"/>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710"/>
    <w:rsid w:val="007A3746"/>
    <w:rsid w:val="007A3776"/>
    <w:rsid w:val="007A3919"/>
    <w:rsid w:val="007A39E2"/>
    <w:rsid w:val="007A3A01"/>
    <w:rsid w:val="007A3A0E"/>
    <w:rsid w:val="007A3B20"/>
    <w:rsid w:val="007A3BB0"/>
    <w:rsid w:val="007A3C5A"/>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2F"/>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1F1"/>
    <w:rsid w:val="007B0372"/>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371"/>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26"/>
    <w:rsid w:val="007B3CC7"/>
    <w:rsid w:val="007B3D2E"/>
    <w:rsid w:val="007B3DE4"/>
    <w:rsid w:val="007B3E80"/>
    <w:rsid w:val="007B3EFE"/>
    <w:rsid w:val="007B3F0B"/>
    <w:rsid w:val="007B3FA7"/>
    <w:rsid w:val="007B408B"/>
    <w:rsid w:val="007B42D8"/>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98F"/>
    <w:rsid w:val="007B5A29"/>
    <w:rsid w:val="007B5B26"/>
    <w:rsid w:val="007B5CD3"/>
    <w:rsid w:val="007B5E6F"/>
    <w:rsid w:val="007B5ED8"/>
    <w:rsid w:val="007B5F4A"/>
    <w:rsid w:val="007B5FB6"/>
    <w:rsid w:val="007B5FD2"/>
    <w:rsid w:val="007B60C0"/>
    <w:rsid w:val="007B6146"/>
    <w:rsid w:val="007B617F"/>
    <w:rsid w:val="007B61FB"/>
    <w:rsid w:val="007B6245"/>
    <w:rsid w:val="007B6479"/>
    <w:rsid w:val="007B64B1"/>
    <w:rsid w:val="007B6606"/>
    <w:rsid w:val="007B6612"/>
    <w:rsid w:val="007B6670"/>
    <w:rsid w:val="007B6710"/>
    <w:rsid w:val="007B67F4"/>
    <w:rsid w:val="007B68A9"/>
    <w:rsid w:val="007B69E5"/>
    <w:rsid w:val="007B6A90"/>
    <w:rsid w:val="007B6ADE"/>
    <w:rsid w:val="007B6B1D"/>
    <w:rsid w:val="007B6B70"/>
    <w:rsid w:val="007B6B8C"/>
    <w:rsid w:val="007B6BAB"/>
    <w:rsid w:val="007B6C07"/>
    <w:rsid w:val="007B6C11"/>
    <w:rsid w:val="007B6ECB"/>
    <w:rsid w:val="007B6F87"/>
    <w:rsid w:val="007B730C"/>
    <w:rsid w:val="007B7444"/>
    <w:rsid w:val="007B744E"/>
    <w:rsid w:val="007B7583"/>
    <w:rsid w:val="007B7588"/>
    <w:rsid w:val="007B760C"/>
    <w:rsid w:val="007B7651"/>
    <w:rsid w:val="007B776A"/>
    <w:rsid w:val="007B78F8"/>
    <w:rsid w:val="007B7937"/>
    <w:rsid w:val="007B796C"/>
    <w:rsid w:val="007B7BF5"/>
    <w:rsid w:val="007B7C30"/>
    <w:rsid w:val="007B7C8B"/>
    <w:rsid w:val="007B7E12"/>
    <w:rsid w:val="007B7EF9"/>
    <w:rsid w:val="007B7FFD"/>
    <w:rsid w:val="007C0098"/>
    <w:rsid w:val="007C014A"/>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8B"/>
    <w:rsid w:val="007C2539"/>
    <w:rsid w:val="007C25EA"/>
    <w:rsid w:val="007C26A2"/>
    <w:rsid w:val="007C27A3"/>
    <w:rsid w:val="007C2860"/>
    <w:rsid w:val="007C2A7B"/>
    <w:rsid w:val="007C2B74"/>
    <w:rsid w:val="007C2BC3"/>
    <w:rsid w:val="007C2E62"/>
    <w:rsid w:val="007C3224"/>
    <w:rsid w:val="007C32B9"/>
    <w:rsid w:val="007C330E"/>
    <w:rsid w:val="007C33B1"/>
    <w:rsid w:val="007C34B5"/>
    <w:rsid w:val="007C352F"/>
    <w:rsid w:val="007C35C6"/>
    <w:rsid w:val="007C3633"/>
    <w:rsid w:val="007C3671"/>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A6D"/>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0B"/>
    <w:rsid w:val="007C6029"/>
    <w:rsid w:val="007C6067"/>
    <w:rsid w:val="007C6284"/>
    <w:rsid w:val="007C6608"/>
    <w:rsid w:val="007C660F"/>
    <w:rsid w:val="007C668F"/>
    <w:rsid w:val="007C67E3"/>
    <w:rsid w:val="007C6A4A"/>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299"/>
    <w:rsid w:val="007D2371"/>
    <w:rsid w:val="007D237A"/>
    <w:rsid w:val="007D247D"/>
    <w:rsid w:val="007D2576"/>
    <w:rsid w:val="007D273C"/>
    <w:rsid w:val="007D2770"/>
    <w:rsid w:val="007D27DC"/>
    <w:rsid w:val="007D2845"/>
    <w:rsid w:val="007D290F"/>
    <w:rsid w:val="007D2BEB"/>
    <w:rsid w:val="007D2C21"/>
    <w:rsid w:val="007D2C22"/>
    <w:rsid w:val="007D2C89"/>
    <w:rsid w:val="007D2C8A"/>
    <w:rsid w:val="007D2DB7"/>
    <w:rsid w:val="007D2F32"/>
    <w:rsid w:val="007D30DD"/>
    <w:rsid w:val="007D313A"/>
    <w:rsid w:val="007D3166"/>
    <w:rsid w:val="007D321C"/>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8F9"/>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6FE"/>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4E9"/>
    <w:rsid w:val="007D752A"/>
    <w:rsid w:val="007D7536"/>
    <w:rsid w:val="007D76AE"/>
    <w:rsid w:val="007D77E9"/>
    <w:rsid w:val="007D77F7"/>
    <w:rsid w:val="007D7828"/>
    <w:rsid w:val="007D7872"/>
    <w:rsid w:val="007D7CD2"/>
    <w:rsid w:val="007D7D5B"/>
    <w:rsid w:val="007D7DE1"/>
    <w:rsid w:val="007D7DF1"/>
    <w:rsid w:val="007D7FB2"/>
    <w:rsid w:val="007D7FBA"/>
    <w:rsid w:val="007E0003"/>
    <w:rsid w:val="007E0024"/>
    <w:rsid w:val="007E0055"/>
    <w:rsid w:val="007E0128"/>
    <w:rsid w:val="007E0290"/>
    <w:rsid w:val="007E04DB"/>
    <w:rsid w:val="007E0711"/>
    <w:rsid w:val="007E08B7"/>
    <w:rsid w:val="007E0910"/>
    <w:rsid w:val="007E09B8"/>
    <w:rsid w:val="007E0AE5"/>
    <w:rsid w:val="007E0B83"/>
    <w:rsid w:val="007E0E84"/>
    <w:rsid w:val="007E0EBE"/>
    <w:rsid w:val="007E0EEC"/>
    <w:rsid w:val="007E103B"/>
    <w:rsid w:val="007E112C"/>
    <w:rsid w:val="007E12D3"/>
    <w:rsid w:val="007E16C8"/>
    <w:rsid w:val="007E1741"/>
    <w:rsid w:val="007E17B6"/>
    <w:rsid w:val="007E1954"/>
    <w:rsid w:val="007E1999"/>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A24"/>
    <w:rsid w:val="007E2A7A"/>
    <w:rsid w:val="007E2BE1"/>
    <w:rsid w:val="007E2CFF"/>
    <w:rsid w:val="007E2F21"/>
    <w:rsid w:val="007E2F24"/>
    <w:rsid w:val="007E2F3B"/>
    <w:rsid w:val="007E2FCB"/>
    <w:rsid w:val="007E2FFC"/>
    <w:rsid w:val="007E31D5"/>
    <w:rsid w:val="007E322A"/>
    <w:rsid w:val="007E3393"/>
    <w:rsid w:val="007E33B1"/>
    <w:rsid w:val="007E3485"/>
    <w:rsid w:val="007E3589"/>
    <w:rsid w:val="007E368E"/>
    <w:rsid w:val="007E36C3"/>
    <w:rsid w:val="007E3706"/>
    <w:rsid w:val="007E3816"/>
    <w:rsid w:val="007E3933"/>
    <w:rsid w:val="007E39C3"/>
    <w:rsid w:val="007E3A47"/>
    <w:rsid w:val="007E3A95"/>
    <w:rsid w:val="007E3AC7"/>
    <w:rsid w:val="007E3BCD"/>
    <w:rsid w:val="007E3CDE"/>
    <w:rsid w:val="007E3FB4"/>
    <w:rsid w:val="007E417F"/>
    <w:rsid w:val="007E41D7"/>
    <w:rsid w:val="007E41E5"/>
    <w:rsid w:val="007E42DC"/>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A9E"/>
    <w:rsid w:val="007E5B6D"/>
    <w:rsid w:val="007E5C19"/>
    <w:rsid w:val="007E5D25"/>
    <w:rsid w:val="007E5D7C"/>
    <w:rsid w:val="007E5DBD"/>
    <w:rsid w:val="007E5FD8"/>
    <w:rsid w:val="007E646F"/>
    <w:rsid w:val="007E6480"/>
    <w:rsid w:val="007E66E9"/>
    <w:rsid w:val="007E66FC"/>
    <w:rsid w:val="007E68C2"/>
    <w:rsid w:val="007E6A88"/>
    <w:rsid w:val="007E6AA4"/>
    <w:rsid w:val="007E6C74"/>
    <w:rsid w:val="007E6C78"/>
    <w:rsid w:val="007E6C8F"/>
    <w:rsid w:val="007E6CD2"/>
    <w:rsid w:val="007E6E08"/>
    <w:rsid w:val="007E6F63"/>
    <w:rsid w:val="007E6FA4"/>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2C0"/>
    <w:rsid w:val="007F042D"/>
    <w:rsid w:val="007F046A"/>
    <w:rsid w:val="007F0552"/>
    <w:rsid w:val="007F05A3"/>
    <w:rsid w:val="007F0604"/>
    <w:rsid w:val="007F0631"/>
    <w:rsid w:val="007F066E"/>
    <w:rsid w:val="007F0688"/>
    <w:rsid w:val="007F07CF"/>
    <w:rsid w:val="007F08B3"/>
    <w:rsid w:val="007F0DC3"/>
    <w:rsid w:val="007F0DE8"/>
    <w:rsid w:val="007F0E46"/>
    <w:rsid w:val="007F0FB2"/>
    <w:rsid w:val="007F1030"/>
    <w:rsid w:val="007F111E"/>
    <w:rsid w:val="007F117F"/>
    <w:rsid w:val="007F13EE"/>
    <w:rsid w:val="007F1465"/>
    <w:rsid w:val="007F14BD"/>
    <w:rsid w:val="007F15A7"/>
    <w:rsid w:val="007F17BA"/>
    <w:rsid w:val="007F17E6"/>
    <w:rsid w:val="007F1964"/>
    <w:rsid w:val="007F199A"/>
    <w:rsid w:val="007F1F3B"/>
    <w:rsid w:val="007F2161"/>
    <w:rsid w:val="007F21A7"/>
    <w:rsid w:val="007F2310"/>
    <w:rsid w:val="007F2607"/>
    <w:rsid w:val="007F2742"/>
    <w:rsid w:val="007F2746"/>
    <w:rsid w:val="007F2780"/>
    <w:rsid w:val="007F28A1"/>
    <w:rsid w:val="007F28AF"/>
    <w:rsid w:val="007F29C3"/>
    <w:rsid w:val="007F2A5C"/>
    <w:rsid w:val="007F2A9E"/>
    <w:rsid w:val="007F2AB7"/>
    <w:rsid w:val="007F2AC3"/>
    <w:rsid w:val="007F2BF2"/>
    <w:rsid w:val="007F2C41"/>
    <w:rsid w:val="007F2D6B"/>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462"/>
    <w:rsid w:val="007F647F"/>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8B"/>
    <w:rsid w:val="007F790D"/>
    <w:rsid w:val="007F7ACB"/>
    <w:rsid w:val="007F7AE2"/>
    <w:rsid w:val="007F7C04"/>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423"/>
    <w:rsid w:val="0080242D"/>
    <w:rsid w:val="0080243C"/>
    <w:rsid w:val="008024B9"/>
    <w:rsid w:val="00802651"/>
    <w:rsid w:val="00802716"/>
    <w:rsid w:val="00802816"/>
    <w:rsid w:val="00802859"/>
    <w:rsid w:val="00802872"/>
    <w:rsid w:val="0080295F"/>
    <w:rsid w:val="00802A57"/>
    <w:rsid w:val="00802C28"/>
    <w:rsid w:val="00802C3D"/>
    <w:rsid w:val="00802CA7"/>
    <w:rsid w:val="00802D61"/>
    <w:rsid w:val="00802DFF"/>
    <w:rsid w:val="00802E48"/>
    <w:rsid w:val="00803596"/>
    <w:rsid w:val="0080367E"/>
    <w:rsid w:val="008038BD"/>
    <w:rsid w:val="008038E0"/>
    <w:rsid w:val="008039B0"/>
    <w:rsid w:val="00803A90"/>
    <w:rsid w:val="00803B97"/>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AFF"/>
    <w:rsid w:val="00805B3D"/>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6B36"/>
    <w:rsid w:val="0080707F"/>
    <w:rsid w:val="00807107"/>
    <w:rsid w:val="00807137"/>
    <w:rsid w:val="00807210"/>
    <w:rsid w:val="0080725B"/>
    <w:rsid w:val="00807393"/>
    <w:rsid w:val="00807A38"/>
    <w:rsid w:val="00807B5F"/>
    <w:rsid w:val="00807D1F"/>
    <w:rsid w:val="00807D28"/>
    <w:rsid w:val="00807DB0"/>
    <w:rsid w:val="00807DB8"/>
    <w:rsid w:val="00807F0C"/>
    <w:rsid w:val="00807F0F"/>
    <w:rsid w:val="00807FB2"/>
    <w:rsid w:val="0081003F"/>
    <w:rsid w:val="00810041"/>
    <w:rsid w:val="008101B5"/>
    <w:rsid w:val="008102B7"/>
    <w:rsid w:val="008104AA"/>
    <w:rsid w:val="00810519"/>
    <w:rsid w:val="00810546"/>
    <w:rsid w:val="00810598"/>
    <w:rsid w:val="008105DC"/>
    <w:rsid w:val="00810696"/>
    <w:rsid w:val="00810756"/>
    <w:rsid w:val="0081086B"/>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57E"/>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03"/>
    <w:rsid w:val="008122ED"/>
    <w:rsid w:val="008124ED"/>
    <w:rsid w:val="008126ED"/>
    <w:rsid w:val="00812783"/>
    <w:rsid w:val="008127AA"/>
    <w:rsid w:val="00812A9B"/>
    <w:rsid w:val="00812CDD"/>
    <w:rsid w:val="00812D8E"/>
    <w:rsid w:val="00812E1C"/>
    <w:rsid w:val="00812FBB"/>
    <w:rsid w:val="00813254"/>
    <w:rsid w:val="0081330A"/>
    <w:rsid w:val="0081335D"/>
    <w:rsid w:val="00813368"/>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34"/>
    <w:rsid w:val="00816B78"/>
    <w:rsid w:val="00816BD9"/>
    <w:rsid w:val="00816C4D"/>
    <w:rsid w:val="00816C51"/>
    <w:rsid w:val="00816E90"/>
    <w:rsid w:val="00816F39"/>
    <w:rsid w:val="00816FAF"/>
    <w:rsid w:val="0081702B"/>
    <w:rsid w:val="008171AF"/>
    <w:rsid w:val="008172FB"/>
    <w:rsid w:val="008173CA"/>
    <w:rsid w:val="00817412"/>
    <w:rsid w:val="0081766F"/>
    <w:rsid w:val="008177AA"/>
    <w:rsid w:val="00817B83"/>
    <w:rsid w:val="00817B9B"/>
    <w:rsid w:val="00817BD9"/>
    <w:rsid w:val="00817BF1"/>
    <w:rsid w:val="00817CC1"/>
    <w:rsid w:val="00817D7C"/>
    <w:rsid w:val="00817F79"/>
    <w:rsid w:val="00820104"/>
    <w:rsid w:val="00820247"/>
    <w:rsid w:val="00820322"/>
    <w:rsid w:val="0082037C"/>
    <w:rsid w:val="008203EE"/>
    <w:rsid w:val="00820424"/>
    <w:rsid w:val="008204E4"/>
    <w:rsid w:val="0082063C"/>
    <w:rsid w:val="00820669"/>
    <w:rsid w:val="00820676"/>
    <w:rsid w:val="008206CB"/>
    <w:rsid w:val="008206D8"/>
    <w:rsid w:val="00820716"/>
    <w:rsid w:val="008209B5"/>
    <w:rsid w:val="008209F4"/>
    <w:rsid w:val="00820C55"/>
    <w:rsid w:val="00820C96"/>
    <w:rsid w:val="00820CBD"/>
    <w:rsid w:val="00820D7D"/>
    <w:rsid w:val="00820E6E"/>
    <w:rsid w:val="00820E72"/>
    <w:rsid w:val="00820E77"/>
    <w:rsid w:val="00820E7F"/>
    <w:rsid w:val="00820FE2"/>
    <w:rsid w:val="00821146"/>
    <w:rsid w:val="0082114B"/>
    <w:rsid w:val="0082116A"/>
    <w:rsid w:val="008211A9"/>
    <w:rsid w:val="00821347"/>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87"/>
    <w:rsid w:val="008247DD"/>
    <w:rsid w:val="0082492D"/>
    <w:rsid w:val="00824A55"/>
    <w:rsid w:val="00824B0C"/>
    <w:rsid w:val="00825006"/>
    <w:rsid w:val="008250ED"/>
    <w:rsid w:val="0082512B"/>
    <w:rsid w:val="008252BB"/>
    <w:rsid w:val="00825300"/>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3D6"/>
    <w:rsid w:val="00827536"/>
    <w:rsid w:val="00827662"/>
    <w:rsid w:val="008277FA"/>
    <w:rsid w:val="0082783D"/>
    <w:rsid w:val="0082788B"/>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58"/>
    <w:rsid w:val="00831267"/>
    <w:rsid w:val="008312C7"/>
    <w:rsid w:val="008315B9"/>
    <w:rsid w:val="008316A5"/>
    <w:rsid w:val="00831872"/>
    <w:rsid w:val="00831960"/>
    <w:rsid w:val="00831ADA"/>
    <w:rsid w:val="00831B80"/>
    <w:rsid w:val="00831C33"/>
    <w:rsid w:val="00831CCB"/>
    <w:rsid w:val="00831CF6"/>
    <w:rsid w:val="00831D69"/>
    <w:rsid w:val="00831ECF"/>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5FC"/>
    <w:rsid w:val="00833705"/>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5A"/>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332"/>
    <w:rsid w:val="00836506"/>
    <w:rsid w:val="0083652A"/>
    <w:rsid w:val="008365A3"/>
    <w:rsid w:val="00836757"/>
    <w:rsid w:val="00836839"/>
    <w:rsid w:val="00836943"/>
    <w:rsid w:val="00836A70"/>
    <w:rsid w:val="00836ABB"/>
    <w:rsid w:val="00836C8D"/>
    <w:rsid w:val="00836D29"/>
    <w:rsid w:val="00836DA8"/>
    <w:rsid w:val="00836EE6"/>
    <w:rsid w:val="00836F21"/>
    <w:rsid w:val="0083714C"/>
    <w:rsid w:val="00837370"/>
    <w:rsid w:val="008373E7"/>
    <w:rsid w:val="008373FD"/>
    <w:rsid w:val="008374E8"/>
    <w:rsid w:val="00837539"/>
    <w:rsid w:val="008375CC"/>
    <w:rsid w:val="008377A9"/>
    <w:rsid w:val="0083791E"/>
    <w:rsid w:val="00837A66"/>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0D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3FC"/>
    <w:rsid w:val="008444B9"/>
    <w:rsid w:val="00844578"/>
    <w:rsid w:val="00844615"/>
    <w:rsid w:val="008446D8"/>
    <w:rsid w:val="00844787"/>
    <w:rsid w:val="008447D4"/>
    <w:rsid w:val="00844881"/>
    <w:rsid w:val="008449B0"/>
    <w:rsid w:val="00844B57"/>
    <w:rsid w:val="00845092"/>
    <w:rsid w:val="0084511E"/>
    <w:rsid w:val="0084512C"/>
    <w:rsid w:val="00845206"/>
    <w:rsid w:val="00845259"/>
    <w:rsid w:val="0084547C"/>
    <w:rsid w:val="00845494"/>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18"/>
    <w:rsid w:val="00846DFC"/>
    <w:rsid w:val="00846E1D"/>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85"/>
    <w:rsid w:val="008514C7"/>
    <w:rsid w:val="00851767"/>
    <w:rsid w:val="008517DF"/>
    <w:rsid w:val="00851815"/>
    <w:rsid w:val="00851966"/>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D"/>
    <w:rsid w:val="00852F0F"/>
    <w:rsid w:val="008530B0"/>
    <w:rsid w:val="00853304"/>
    <w:rsid w:val="008534E2"/>
    <w:rsid w:val="008536F0"/>
    <w:rsid w:val="00853763"/>
    <w:rsid w:val="0085392E"/>
    <w:rsid w:val="008539F7"/>
    <w:rsid w:val="00853A1E"/>
    <w:rsid w:val="00853A49"/>
    <w:rsid w:val="00853B45"/>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BD"/>
    <w:rsid w:val="00856ACA"/>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15"/>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7C"/>
    <w:rsid w:val="008612AD"/>
    <w:rsid w:val="0086132D"/>
    <w:rsid w:val="00861419"/>
    <w:rsid w:val="008616B7"/>
    <w:rsid w:val="008617A7"/>
    <w:rsid w:val="008618AD"/>
    <w:rsid w:val="0086199A"/>
    <w:rsid w:val="00861A6B"/>
    <w:rsid w:val="00861BA1"/>
    <w:rsid w:val="00861BEA"/>
    <w:rsid w:val="00861C36"/>
    <w:rsid w:val="00861C50"/>
    <w:rsid w:val="00861CE4"/>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988"/>
    <w:rsid w:val="00862A73"/>
    <w:rsid w:val="00862B48"/>
    <w:rsid w:val="00862C61"/>
    <w:rsid w:val="00862DE2"/>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EFE"/>
    <w:rsid w:val="00863F13"/>
    <w:rsid w:val="00863F73"/>
    <w:rsid w:val="00863F8C"/>
    <w:rsid w:val="00864138"/>
    <w:rsid w:val="00864288"/>
    <w:rsid w:val="0086445E"/>
    <w:rsid w:val="008644B7"/>
    <w:rsid w:val="00864585"/>
    <w:rsid w:val="0086459E"/>
    <w:rsid w:val="0086470A"/>
    <w:rsid w:val="00864737"/>
    <w:rsid w:val="0086479A"/>
    <w:rsid w:val="008647F3"/>
    <w:rsid w:val="008649F1"/>
    <w:rsid w:val="00864AC4"/>
    <w:rsid w:val="00864B8A"/>
    <w:rsid w:val="00864C02"/>
    <w:rsid w:val="00864C28"/>
    <w:rsid w:val="00864E51"/>
    <w:rsid w:val="00864E9D"/>
    <w:rsid w:val="0086503C"/>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3FA"/>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CC2"/>
    <w:rsid w:val="00872D1A"/>
    <w:rsid w:val="00872D86"/>
    <w:rsid w:val="00872DE7"/>
    <w:rsid w:val="00872E5D"/>
    <w:rsid w:val="00872F06"/>
    <w:rsid w:val="008730B2"/>
    <w:rsid w:val="0087313B"/>
    <w:rsid w:val="008733C8"/>
    <w:rsid w:val="008733FF"/>
    <w:rsid w:val="008734D6"/>
    <w:rsid w:val="0087361C"/>
    <w:rsid w:val="00873893"/>
    <w:rsid w:val="008738AC"/>
    <w:rsid w:val="008738B4"/>
    <w:rsid w:val="00873AA5"/>
    <w:rsid w:val="00873AB6"/>
    <w:rsid w:val="00873AE9"/>
    <w:rsid w:val="00873B85"/>
    <w:rsid w:val="00873C92"/>
    <w:rsid w:val="00873C93"/>
    <w:rsid w:val="00873CAB"/>
    <w:rsid w:val="00873CC2"/>
    <w:rsid w:val="00873F2D"/>
    <w:rsid w:val="00873FA6"/>
    <w:rsid w:val="00873FEF"/>
    <w:rsid w:val="0087404F"/>
    <w:rsid w:val="0087412A"/>
    <w:rsid w:val="008743DE"/>
    <w:rsid w:val="0087452A"/>
    <w:rsid w:val="00874566"/>
    <w:rsid w:val="008745AB"/>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5FE4"/>
    <w:rsid w:val="0087618A"/>
    <w:rsid w:val="0087620E"/>
    <w:rsid w:val="00876462"/>
    <w:rsid w:val="008764A0"/>
    <w:rsid w:val="008764A6"/>
    <w:rsid w:val="0087658E"/>
    <w:rsid w:val="0087663F"/>
    <w:rsid w:val="008766BA"/>
    <w:rsid w:val="008766BF"/>
    <w:rsid w:val="00876714"/>
    <w:rsid w:val="00876992"/>
    <w:rsid w:val="008769DC"/>
    <w:rsid w:val="00876A79"/>
    <w:rsid w:val="00876B1A"/>
    <w:rsid w:val="00876B28"/>
    <w:rsid w:val="00876BA0"/>
    <w:rsid w:val="00876BAC"/>
    <w:rsid w:val="00876BE1"/>
    <w:rsid w:val="00876D36"/>
    <w:rsid w:val="00876E81"/>
    <w:rsid w:val="00876F70"/>
    <w:rsid w:val="0087719F"/>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CF0"/>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D29"/>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7E6"/>
    <w:rsid w:val="00882889"/>
    <w:rsid w:val="008828BA"/>
    <w:rsid w:val="008828C7"/>
    <w:rsid w:val="00882908"/>
    <w:rsid w:val="0088294B"/>
    <w:rsid w:val="00882966"/>
    <w:rsid w:val="008829E3"/>
    <w:rsid w:val="00882A24"/>
    <w:rsid w:val="00882D0A"/>
    <w:rsid w:val="00882D73"/>
    <w:rsid w:val="00882E55"/>
    <w:rsid w:val="00882EFA"/>
    <w:rsid w:val="008831F4"/>
    <w:rsid w:val="00883487"/>
    <w:rsid w:val="00883491"/>
    <w:rsid w:val="00883496"/>
    <w:rsid w:val="00883558"/>
    <w:rsid w:val="0088355F"/>
    <w:rsid w:val="00883669"/>
    <w:rsid w:val="008836C5"/>
    <w:rsid w:val="008836F2"/>
    <w:rsid w:val="008837CB"/>
    <w:rsid w:val="008837E0"/>
    <w:rsid w:val="0088380D"/>
    <w:rsid w:val="008839FA"/>
    <w:rsid w:val="00883A0B"/>
    <w:rsid w:val="00883AF0"/>
    <w:rsid w:val="00883B58"/>
    <w:rsid w:val="00883B5C"/>
    <w:rsid w:val="00883C0B"/>
    <w:rsid w:val="00883CA9"/>
    <w:rsid w:val="00883CF0"/>
    <w:rsid w:val="00883D6F"/>
    <w:rsid w:val="00883DCC"/>
    <w:rsid w:val="00883E0E"/>
    <w:rsid w:val="00883E65"/>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879"/>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5F1"/>
    <w:rsid w:val="00890797"/>
    <w:rsid w:val="0089083D"/>
    <w:rsid w:val="00890921"/>
    <w:rsid w:val="00890977"/>
    <w:rsid w:val="00890A39"/>
    <w:rsid w:val="00890A4F"/>
    <w:rsid w:val="00890A76"/>
    <w:rsid w:val="00890AB0"/>
    <w:rsid w:val="00890D3A"/>
    <w:rsid w:val="00890D9B"/>
    <w:rsid w:val="00890DBF"/>
    <w:rsid w:val="0089117D"/>
    <w:rsid w:val="008912B1"/>
    <w:rsid w:val="00891487"/>
    <w:rsid w:val="008915CE"/>
    <w:rsid w:val="00891807"/>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94D"/>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C5"/>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51DF"/>
    <w:rsid w:val="0089520A"/>
    <w:rsid w:val="008952A5"/>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654"/>
    <w:rsid w:val="008969B3"/>
    <w:rsid w:val="00896A0E"/>
    <w:rsid w:val="00896BA7"/>
    <w:rsid w:val="00896CAE"/>
    <w:rsid w:val="00896DBA"/>
    <w:rsid w:val="00896DDC"/>
    <w:rsid w:val="00896ED1"/>
    <w:rsid w:val="00896F84"/>
    <w:rsid w:val="00896FED"/>
    <w:rsid w:val="00897033"/>
    <w:rsid w:val="00897188"/>
    <w:rsid w:val="008971BD"/>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59D"/>
    <w:rsid w:val="008A1847"/>
    <w:rsid w:val="008A1860"/>
    <w:rsid w:val="008A1940"/>
    <w:rsid w:val="008A1B14"/>
    <w:rsid w:val="008A1CA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5CA"/>
    <w:rsid w:val="008A3614"/>
    <w:rsid w:val="008A3765"/>
    <w:rsid w:val="008A37A9"/>
    <w:rsid w:val="008A385D"/>
    <w:rsid w:val="008A39A0"/>
    <w:rsid w:val="008A3A85"/>
    <w:rsid w:val="008A3ABE"/>
    <w:rsid w:val="008A3B63"/>
    <w:rsid w:val="008A3C90"/>
    <w:rsid w:val="008A3CAB"/>
    <w:rsid w:val="008A3F83"/>
    <w:rsid w:val="008A4040"/>
    <w:rsid w:val="008A4088"/>
    <w:rsid w:val="008A42DB"/>
    <w:rsid w:val="008A443F"/>
    <w:rsid w:val="008A4524"/>
    <w:rsid w:val="008A45A0"/>
    <w:rsid w:val="008A4810"/>
    <w:rsid w:val="008A4871"/>
    <w:rsid w:val="008A4929"/>
    <w:rsid w:val="008A4948"/>
    <w:rsid w:val="008A494F"/>
    <w:rsid w:val="008A499D"/>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972"/>
    <w:rsid w:val="008A5B77"/>
    <w:rsid w:val="008A5C7E"/>
    <w:rsid w:val="008A5CF9"/>
    <w:rsid w:val="008A5F88"/>
    <w:rsid w:val="008A5F9E"/>
    <w:rsid w:val="008A6219"/>
    <w:rsid w:val="008A628C"/>
    <w:rsid w:val="008A6369"/>
    <w:rsid w:val="008A63E7"/>
    <w:rsid w:val="008A6413"/>
    <w:rsid w:val="008A64EB"/>
    <w:rsid w:val="008A652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AD"/>
    <w:rsid w:val="008A6EE8"/>
    <w:rsid w:val="008A6F4C"/>
    <w:rsid w:val="008A6FF6"/>
    <w:rsid w:val="008A71F6"/>
    <w:rsid w:val="008A720C"/>
    <w:rsid w:val="008A72D4"/>
    <w:rsid w:val="008A74A3"/>
    <w:rsid w:val="008A7508"/>
    <w:rsid w:val="008A752A"/>
    <w:rsid w:val="008A7569"/>
    <w:rsid w:val="008A75DD"/>
    <w:rsid w:val="008A76B0"/>
    <w:rsid w:val="008A76C1"/>
    <w:rsid w:val="008A7744"/>
    <w:rsid w:val="008A7779"/>
    <w:rsid w:val="008A797F"/>
    <w:rsid w:val="008A7BA0"/>
    <w:rsid w:val="008A7BD1"/>
    <w:rsid w:val="008A7C19"/>
    <w:rsid w:val="008A7C3F"/>
    <w:rsid w:val="008A7DA3"/>
    <w:rsid w:val="008A7DBB"/>
    <w:rsid w:val="008A7E10"/>
    <w:rsid w:val="008A7EF7"/>
    <w:rsid w:val="008A7FF6"/>
    <w:rsid w:val="008B0077"/>
    <w:rsid w:val="008B0142"/>
    <w:rsid w:val="008B01D5"/>
    <w:rsid w:val="008B03A2"/>
    <w:rsid w:val="008B04C1"/>
    <w:rsid w:val="008B0589"/>
    <w:rsid w:val="008B08DD"/>
    <w:rsid w:val="008B09EE"/>
    <w:rsid w:val="008B0A0C"/>
    <w:rsid w:val="008B0A2D"/>
    <w:rsid w:val="008B0B7F"/>
    <w:rsid w:val="008B0BB8"/>
    <w:rsid w:val="008B0DB4"/>
    <w:rsid w:val="008B0E81"/>
    <w:rsid w:val="008B1063"/>
    <w:rsid w:val="008B1097"/>
    <w:rsid w:val="008B126D"/>
    <w:rsid w:val="008B12E1"/>
    <w:rsid w:val="008B1405"/>
    <w:rsid w:val="008B1502"/>
    <w:rsid w:val="008B1538"/>
    <w:rsid w:val="008B1604"/>
    <w:rsid w:val="008B1748"/>
    <w:rsid w:val="008B18CE"/>
    <w:rsid w:val="008B1B49"/>
    <w:rsid w:val="008B1B90"/>
    <w:rsid w:val="008B1C5B"/>
    <w:rsid w:val="008B1DCB"/>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C37"/>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4F87"/>
    <w:rsid w:val="008B509E"/>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E02"/>
    <w:rsid w:val="008B6F95"/>
    <w:rsid w:val="008B70FE"/>
    <w:rsid w:val="008B7125"/>
    <w:rsid w:val="008B7339"/>
    <w:rsid w:val="008B7354"/>
    <w:rsid w:val="008B7381"/>
    <w:rsid w:val="008B7451"/>
    <w:rsid w:val="008B74A4"/>
    <w:rsid w:val="008B751A"/>
    <w:rsid w:val="008B75F9"/>
    <w:rsid w:val="008B7656"/>
    <w:rsid w:val="008B769F"/>
    <w:rsid w:val="008B7782"/>
    <w:rsid w:val="008B794A"/>
    <w:rsid w:val="008B7A15"/>
    <w:rsid w:val="008B7C96"/>
    <w:rsid w:val="008B7D08"/>
    <w:rsid w:val="008B7E95"/>
    <w:rsid w:val="008C02D2"/>
    <w:rsid w:val="008C038A"/>
    <w:rsid w:val="008C03A2"/>
    <w:rsid w:val="008C0400"/>
    <w:rsid w:val="008C0450"/>
    <w:rsid w:val="008C0538"/>
    <w:rsid w:val="008C05F3"/>
    <w:rsid w:val="008C0749"/>
    <w:rsid w:val="008C076E"/>
    <w:rsid w:val="008C07DF"/>
    <w:rsid w:val="008C084A"/>
    <w:rsid w:val="008C09D8"/>
    <w:rsid w:val="008C0BDA"/>
    <w:rsid w:val="008C0BEA"/>
    <w:rsid w:val="008C0D60"/>
    <w:rsid w:val="008C0D8D"/>
    <w:rsid w:val="008C0D99"/>
    <w:rsid w:val="008C0F92"/>
    <w:rsid w:val="008C0FF3"/>
    <w:rsid w:val="008C103B"/>
    <w:rsid w:val="008C1080"/>
    <w:rsid w:val="008C12DC"/>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1EC"/>
    <w:rsid w:val="008C4483"/>
    <w:rsid w:val="008C4556"/>
    <w:rsid w:val="008C4574"/>
    <w:rsid w:val="008C45A8"/>
    <w:rsid w:val="008C45CF"/>
    <w:rsid w:val="008C45DB"/>
    <w:rsid w:val="008C46E0"/>
    <w:rsid w:val="008C46E9"/>
    <w:rsid w:val="008C471C"/>
    <w:rsid w:val="008C47C8"/>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7B9"/>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C7F6A"/>
    <w:rsid w:val="008D004F"/>
    <w:rsid w:val="008D012E"/>
    <w:rsid w:val="008D01B7"/>
    <w:rsid w:val="008D022F"/>
    <w:rsid w:val="008D02FA"/>
    <w:rsid w:val="008D037A"/>
    <w:rsid w:val="008D04AF"/>
    <w:rsid w:val="008D0688"/>
    <w:rsid w:val="008D080B"/>
    <w:rsid w:val="008D0A08"/>
    <w:rsid w:val="008D0A37"/>
    <w:rsid w:val="008D0B84"/>
    <w:rsid w:val="008D0D65"/>
    <w:rsid w:val="008D0E25"/>
    <w:rsid w:val="008D0E4F"/>
    <w:rsid w:val="008D0E9A"/>
    <w:rsid w:val="008D13ED"/>
    <w:rsid w:val="008D19A0"/>
    <w:rsid w:val="008D1B3F"/>
    <w:rsid w:val="008D21C4"/>
    <w:rsid w:val="008D229B"/>
    <w:rsid w:val="008D252B"/>
    <w:rsid w:val="008D2667"/>
    <w:rsid w:val="008D26AB"/>
    <w:rsid w:val="008D276E"/>
    <w:rsid w:val="008D281A"/>
    <w:rsid w:val="008D291F"/>
    <w:rsid w:val="008D2932"/>
    <w:rsid w:val="008D2ACD"/>
    <w:rsid w:val="008D2C7F"/>
    <w:rsid w:val="008D2D7B"/>
    <w:rsid w:val="008D2E8F"/>
    <w:rsid w:val="008D2EBC"/>
    <w:rsid w:val="008D31DA"/>
    <w:rsid w:val="008D31ED"/>
    <w:rsid w:val="008D32A0"/>
    <w:rsid w:val="008D35C3"/>
    <w:rsid w:val="008D383A"/>
    <w:rsid w:val="008D3860"/>
    <w:rsid w:val="008D38C5"/>
    <w:rsid w:val="008D3998"/>
    <w:rsid w:val="008D3BBA"/>
    <w:rsid w:val="008D3C41"/>
    <w:rsid w:val="008D3C9C"/>
    <w:rsid w:val="008D3D1F"/>
    <w:rsid w:val="008D3D5A"/>
    <w:rsid w:val="008D3F1A"/>
    <w:rsid w:val="008D4215"/>
    <w:rsid w:val="008D43D2"/>
    <w:rsid w:val="008D4609"/>
    <w:rsid w:val="008D4652"/>
    <w:rsid w:val="008D47DF"/>
    <w:rsid w:val="008D49EE"/>
    <w:rsid w:val="008D4A85"/>
    <w:rsid w:val="008D4AA8"/>
    <w:rsid w:val="008D4B77"/>
    <w:rsid w:val="008D4C85"/>
    <w:rsid w:val="008D4CD0"/>
    <w:rsid w:val="008D4D7A"/>
    <w:rsid w:val="008D4E61"/>
    <w:rsid w:val="008D4E91"/>
    <w:rsid w:val="008D4EB8"/>
    <w:rsid w:val="008D51B7"/>
    <w:rsid w:val="008D5242"/>
    <w:rsid w:val="008D5472"/>
    <w:rsid w:val="008D5541"/>
    <w:rsid w:val="008D5640"/>
    <w:rsid w:val="008D56BD"/>
    <w:rsid w:val="008D57C9"/>
    <w:rsid w:val="008D57CF"/>
    <w:rsid w:val="008D59C5"/>
    <w:rsid w:val="008D5A22"/>
    <w:rsid w:val="008D5A7E"/>
    <w:rsid w:val="008D5C78"/>
    <w:rsid w:val="008D5CA3"/>
    <w:rsid w:val="008D5D2A"/>
    <w:rsid w:val="008D5D74"/>
    <w:rsid w:val="008D5E6B"/>
    <w:rsid w:val="008D6167"/>
    <w:rsid w:val="008D6218"/>
    <w:rsid w:val="008D6266"/>
    <w:rsid w:val="008D6295"/>
    <w:rsid w:val="008D6458"/>
    <w:rsid w:val="008D660D"/>
    <w:rsid w:val="008D6793"/>
    <w:rsid w:val="008D686F"/>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46"/>
    <w:rsid w:val="008E20D3"/>
    <w:rsid w:val="008E2134"/>
    <w:rsid w:val="008E2142"/>
    <w:rsid w:val="008E2483"/>
    <w:rsid w:val="008E2507"/>
    <w:rsid w:val="008E2535"/>
    <w:rsid w:val="008E25BD"/>
    <w:rsid w:val="008E268C"/>
    <w:rsid w:val="008E274C"/>
    <w:rsid w:val="008E289A"/>
    <w:rsid w:val="008E28B6"/>
    <w:rsid w:val="008E2920"/>
    <w:rsid w:val="008E2CD8"/>
    <w:rsid w:val="008E2E13"/>
    <w:rsid w:val="008E2E18"/>
    <w:rsid w:val="008E3217"/>
    <w:rsid w:val="008E336C"/>
    <w:rsid w:val="008E336D"/>
    <w:rsid w:val="008E364F"/>
    <w:rsid w:val="008E36C6"/>
    <w:rsid w:val="008E3773"/>
    <w:rsid w:val="008E377B"/>
    <w:rsid w:val="008E38F9"/>
    <w:rsid w:val="008E39AB"/>
    <w:rsid w:val="008E39D7"/>
    <w:rsid w:val="008E3C59"/>
    <w:rsid w:val="008E3DB7"/>
    <w:rsid w:val="008E3E96"/>
    <w:rsid w:val="008E3ECC"/>
    <w:rsid w:val="008E3F0E"/>
    <w:rsid w:val="008E3F91"/>
    <w:rsid w:val="008E403C"/>
    <w:rsid w:val="008E410A"/>
    <w:rsid w:val="008E4248"/>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ADB"/>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5AB"/>
    <w:rsid w:val="008F06D2"/>
    <w:rsid w:val="008F097F"/>
    <w:rsid w:val="008F0A31"/>
    <w:rsid w:val="008F0A94"/>
    <w:rsid w:val="008F0C20"/>
    <w:rsid w:val="008F0C99"/>
    <w:rsid w:val="008F0CF4"/>
    <w:rsid w:val="008F0D63"/>
    <w:rsid w:val="008F1026"/>
    <w:rsid w:val="008F11C6"/>
    <w:rsid w:val="008F12CD"/>
    <w:rsid w:val="008F12E5"/>
    <w:rsid w:val="008F15B7"/>
    <w:rsid w:val="008F16A8"/>
    <w:rsid w:val="008F16ED"/>
    <w:rsid w:val="008F1772"/>
    <w:rsid w:val="008F1799"/>
    <w:rsid w:val="008F18F1"/>
    <w:rsid w:val="008F1A8E"/>
    <w:rsid w:val="008F1AC0"/>
    <w:rsid w:val="008F1E43"/>
    <w:rsid w:val="008F2050"/>
    <w:rsid w:val="008F2072"/>
    <w:rsid w:val="008F20EB"/>
    <w:rsid w:val="008F22BA"/>
    <w:rsid w:val="008F22CF"/>
    <w:rsid w:val="008F24AE"/>
    <w:rsid w:val="008F2595"/>
    <w:rsid w:val="008F2620"/>
    <w:rsid w:val="008F277C"/>
    <w:rsid w:val="008F2787"/>
    <w:rsid w:val="008F279D"/>
    <w:rsid w:val="008F27DC"/>
    <w:rsid w:val="008F292C"/>
    <w:rsid w:val="008F2C0B"/>
    <w:rsid w:val="008F2C76"/>
    <w:rsid w:val="008F2D0B"/>
    <w:rsid w:val="008F2EAF"/>
    <w:rsid w:val="008F3116"/>
    <w:rsid w:val="008F3218"/>
    <w:rsid w:val="008F3337"/>
    <w:rsid w:val="008F3355"/>
    <w:rsid w:val="008F3381"/>
    <w:rsid w:val="008F33CA"/>
    <w:rsid w:val="008F33FE"/>
    <w:rsid w:val="008F36D1"/>
    <w:rsid w:val="008F3754"/>
    <w:rsid w:val="008F37AD"/>
    <w:rsid w:val="008F3884"/>
    <w:rsid w:val="008F397D"/>
    <w:rsid w:val="008F3E2C"/>
    <w:rsid w:val="008F3E39"/>
    <w:rsid w:val="008F3EFE"/>
    <w:rsid w:val="008F3F99"/>
    <w:rsid w:val="008F3FDF"/>
    <w:rsid w:val="008F41E4"/>
    <w:rsid w:val="008F4541"/>
    <w:rsid w:val="008F46D2"/>
    <w:rsid w:val="008F4771"/>
    <w:rsid w:val="008F477F"/>
    <w:rsid w:val="008F47C0"/>
    <w:rsid w:val="008F4822"/>
    <w:rsid w:val="008F4A48"/>
    <w:rsid w:val="008F4B0F"/>
    <w:rsid w:val="008F4B62"/>
    <w:rsid w:val="008F4F04"/>
    <w:rsid w:val="008F4F99"/>
    <w:rsid w:val="008F5091"/>
    <w:rsid w:val="008F5605"/>
    <w:rsid w:val="008F562D"/>
    <w:rsid w:val="008F563E"/>
    <w:rsid w:val="008F5791"/>
    <w:rsid w:val="008F57FA"/>
    <w:rsid w:val="008F5803"/>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698"/>
    <w:rsid w:val="008F66FA"/>
    <w:rsid w:val="008F6860"/>
    <w:rsid w:val="008F694A"/>
    <w:rsid w:val="008F6AA8"/>
    <w:rsid w:val="008F6AD7"/>
    <w:rsid w:val="008F6D8D"/>
    <w:rsid w:val="008F6D91"/>
    <w:rsid w:val="008F6E2B"/>
    <w:rsid w:val="008F70ED"/>
    <w:rsid w:val="008F7424"/>
    <w:rsid w:val="008F77CF"/>
    <w:rsid w:val="008F7900"/>
    <w:rsid w:val="008F7991"/>
    <w:rsid w:val="008F79BD"/>
    <w:rsid w:val="008F7AD2"/>
    <w:rsid w:val="008F7B77"/>
    <w:rsid w:val="008F7C5D"/>
    <w:rsid w:val="008F7FFC"/>
    <w:rsid w:val="009001D4"/>
    <w:rsid w:val="0090026E"/>
    <w:rsid w:val="0090065D"/>
    <w:rsid w:val="0090081C"/>
    <w:rsid w:val="00900E5D"/>
    <w:rsid w:val="00900E89"/>
    <w:rsid w:val="00900EF8"/>
    <w:rsid w:val="00900F1C"/>
    <w:rsid w:val="00901048"/>
    <w:rsid w:val="009011BD"/>
    <w:rsid w:val="0090127E"/>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17"/>
    <w:rsid w:val="00902CF4"/>
    <w:rsid w:val="00902DC7"/>
    <w:rsid w:val="00902E28"/>
    <w:rsid w:val="00903181"/>
    <w:rsid w:val="00903493"/>
    <w:rsid w:val="009035EA"/>
    <w:rsid w:val="00903759"/>
    <w:rsid w:val="0090377F"/>
    <w:rsid w:val="00903829"/>
    <w:rsid w:val="009038AA"/>
    <w:rsid w:val="009038F8"/>
    <w:rsid w:val="00903995"/>
    <w:rsid w:val="00903A52"/>
    <w:rsid w:val="00903A8E"/>
    <w:rsid w:val="00903C02"/>
    <w:rsid w:val="00903CA9"/>
    <w:rsid w:val="00903F73"/>
    <w:rsid w:val="00903FF0"/>
    <w:rsid w:val="009040B2"/>
    <w:rsid w:val="009040E6"/>
    <w:rsid w:val="00904298"/>
    <w:rsid w:val="009043EF"/>
    <w:rsid w:val="0090445A"/>
    <w:rsid w:val="0090449D"/>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BE7"/>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6FBA"/>
    <w:rsid w:val="00907004"/>
    <w:rsid w:val="0090703C"/>
    <w:rsid w:val="009070D2"/>
    <w:rsid w:val="009071FC"/>
    <w:rsid w:val="00907322"/>
    <w:rsid w:val="00907520"/>
    <w:rsid w:val="00907523"/>
    <w:rsid w:val="00907540"/>
    <w:rsid w:val="00907581"/>
    <w:rsid w:val="009076D8"/>
    <w:rsid w:val="009077F0"/>
    <w:rsid w:val="0090793D"/>
    <w:rsid w:val="0090799C"/>
    <w:rsid w:val="009079E4"/>
    <w:rsid w:val="00907B11"/>
    <w:rsid w:val="00907CCE"/>
    <w:rsid w:val="00907F45"/>
    <w:rsid w:val="00907FC1"/>
    <w:rsid w:val="00910104"/>
    <w:rsid w:val="00910202"/>
    <w:rsid w:val="00910426"/>
    <w:rsid w:val="00910470"/>
    <w:rsid w:val="0091052D"/>
    <w:rsid w:val="00910556"/>
    <w:rsid w:val="00910611"/>
    <w:rsid w:val="00910634"/>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977"/>
    <w:rsid w:val="00913B4E"/>
    <w:rsid w:val="00913CEE"/>
    <w:rsid w:val="00913D27"/>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57"/>
    <w:rsid w:val="00915866"/>
    <w:rsid w:val="009158F3"/>
    <w:rsid w:val="00915924"/>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32"/>
    <w:rsid w:val="009228DD"/>
    <w:rsid w:val="00922AB9"/>
    <w:rsid w:val="00922AD4"/>
    <w:rsid w:val="00922BBE"/>
    <w:rsid w:val="00922BDA"/>
    <w:rsid w:val="00922C18"/>
    <w:rsid w:val="00922C46"/>
    <w:rsid w:val="00922D6E"/>
    <w:rsid w:val="00922EDF"/>
    <w:rsid w:val="00922FC3"/>
    <w:rsid w:val="0092301E"/>
    <w:rsid w:val="00923038"/>
    <w:rsid w:val="00923175"/>
    <w:rsid w:val="009231C2"/>
    <w:rsid w:val="009231DB"/>
    <w:rsid w:val="0092329A"/>
    <w:rsid w:val="00923486"/>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EA1"/>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C"/>
    <w:rsid w:val="00925ADF"/>
    <w:rsid w:val="00925C98"/>
    <w:rsid w:val="00925D2C"/>
    <w:rsid w:val="00925D8C"/>
    <w:rsid w:val="00925DA8"/>
    <w:rsid w:val="00925DD5"/>
    <w:rsid w:val="00926020"/>
    <w:rsid w:val="00926030"/>
    <w:rsid w:val="00926083"/>
    <w:rsid w:val="00926201"/>
    <w:rsid w:val="009262F1"/>
    <w:rsid w:val="00926400"/>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55B"/>
    <w:rsid w:val="00931783"/>
    <w:rsid w:val="0093199B"/>
    <w:rsid w:val="00931A4F"/>
    <w:rsid w:val="00931A98"/>
    <w:rsid w:val="00931AE0"/>
    <w:rsid w:val="00931CAB"/>
    <w:rsid w:val="00931CD1"/>
    <w:rsid w:val="00931D40"/>
    <w:rsid w:val="00931DEB"/>
    <w:rsid w:val="00931EB6"/>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3A6"/>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CED"/>
    <w:rsid w:val="00934D27"/>
    <w:rsid w:val="00934D82"/>
    <w:rsid w:val="00934E8B"/>
    <w:rsid w:val="009350E2"/>
    <w:rsid w:val="00935517"/>
    <w:rsid w:val="0093551C"/>
    <w:rsid w:val="009356A6"/>
    <w:rsid w:val="009356B4"/>
    <w:rsid w:val="00935867"/>
    <w:rsid w:val="00935920"/>
    <w:rsid w:val="00935A09"/>
    <w:rsid w:val="00935B04"/>
    <w:rsid w:val="00935C4C"/>
    <w:rsid w:val="00935D53"/>
    <w:rsid w:val="00935DB8"/>
    <w:rsid w:val="00935E73"/>
    <w:rsid w:val="00936045"/>
    <w:rsid w:val="00936201"/>
    <w:rsid w:val="00936267"/>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94"/>
    <w:rsid w:val="009418FB"/>
    <w:rsid w:val="00941946"/>
    <w:rsid w:val="0094194A"/>
    <w:rsid w:val="00941B1A"/>
    <w:rsid w:val="00941C32"/>
    <w:rsid w:val="00941C71"/>
    <w:rsid w:val="00941D43"/>
    <w:rsid w:val="00941D6E"/>
    <w:rsid w:val="00941EA7"/>
    <w:rsid w:val="00941F2B"/>
    <w:rsid w:val="00941F48"/>
    <w:rsid w:val="009421D2"/>
    <w:rsid w:val="009421E7"/>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7E"/>
    <w:rsid w:val="00942FC0"/>
    <w:rsid w:val="009430B4"/>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2C2"/>
    <w:rsid w:val="0094446A"/>
    <w:rsid w:val="009444AF"/>
    <w:rsid w:val="009445B3"/>
    <w:rsid w:val="0094481F"/>
    <w:rsid w:val="00944AF2"/>
    <w:rsid w:val="00944B46"/>
    <w:rsid w:val="00944BCB"/>
    <w:rsid w:val="00944CED"/>
    <w:rsid w:val="00944D5B"/>
    <w:rsid w:val="00944E4C"/>
    <w:rsid w:val="00944F41"/>
    <w:rsid w:val="00944F7A"/>
    <w:rsid w:val="00944F87"/>
    <w:rsid w:val="00944F9E"/>
    <w:rsid w:val="00945137"/>
    <w:rsid w:val="009452FE"/>
    <w:rsid w:val="00945471"/>
    <w:rsid w:val="009455DA"/>
    <w:rsid w:val="00945715"/>
    <w:rsid w:val="0094573C"/>
    <w:rsid w:val="00945823"/>
    <w:rsid w:val="00945833"/>
    <w:rsid w:val="0094583E"/>
    <w:rsid w:val="0094590A"/>
    <w:rsid w:val="00945A14"/>
    <w:rsid w:val="00945B55"/>
    <w:rsid w:val="00945C40"/>
    <w:rsid w:val="00945C64"/>
    <w:rsid w:val="00945D36"/>
    <w:rsid w:val="00945EFA"/>
    <w:rsid w:val="00945F1B"/>
    <w:rsid w:val="00945FC0"/>
    <w:rsid w:val="0094601E"/>
    <w:rsid w:val="0094624B"/>
    <w:rsid w:val="00946322"/>
    <w:rsid w:val="009463D2"/>
    <w:rsid w:val="009463E2"/>
    <w:rsid w:val="00946409"/>
    <w:rsid w:val="009464C8"/>
    <w:rsid w:val="0094650F"/>
    <w:rsid w:val="009465CB"/>
    <w:rsid w:val="00946606"/>
    <w:rsid w:val="00946724"/>
    <w:rsid w:val="00946BA1"/>
    <w:rsid w:val="00946CFA"/>
    <w:rsid w:val="00947058"/>
    <w:rsid w:val="009470BD"/>
    <w:rsid w:val="009470CB"/>
    <w:rsid w:val="0094713A"/>
    <w:rsid w:val="009474A3"/>
    <w:rsid w:val="0094755F"/>
    <w:rsid w:val="00947600"/>
    <w:rsid w:val="009477D7"/>
    <w:rsid w:val="0094781B"/>
    <w:rsid w:val="00947846"/>
    <w:rsid w:val="00947910"/>
    <w:rsid w:val="00947B77"/>
    <w:rsid w:val="00947F40"/>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4D"/>
    <w:rsid w:val="00951491"/>
    <w:rsid w:val="009514C1"/>
    <w:rsid w:val="009515B9"/>
    <w:rsid w:val="0095167B"/>
    <w:rsid w:val="00951AE4"/>
    <w:rsid w:val="00951BB3"/>
    <w:rsid w:val="00951BCB"/>
    <w:rsid w:val="00951C1E"/>
    <w:rsid w:val="00951C4C"/>
    <w:rsid w:val="00951D1B"/>
    <w:rsid w:val="00951FBF"/>
    <w:rsid w:val="00952003"/>
    <w:rsid w:val="00952027"/>
    <w:rsid w:val="009520F0"/>
    <w:rsid w:val="0095220A"/>
    <w:rsid w:val="00952361"/>
    <w:rsid w:val="0095244D"/>
    <w:rsid w:val="00952538"/>
    <w:rsid w:val="0095265C"/>
    <w:rsid w:val="00952855"/>
    <w:rsid w:val="00952AE9"/>
    <w:rsid w:val="00952D32"/>
    <w:rsid w:val="00952F39"/>
    <w:rsid w:val="00952F4B"/>
    <w:rsid w:val="00953018"/>
    <w:rsid w:val="0095302B"/>
    <w:rsid w:val="009532DA"/>
    <w:rsid w:val="00953349"/>
    <w:rsid w:val="0095334C"/>
    <w:rsid w:val="00953486"/>
    <w:rsid w:val="0095357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941"/>
    <w:rsid w:val="00954A06"/>
    <w:rsid w:val="00954A9A"/>
    <w:rsid w:val="00954B9B"/>
    <w:rsid w:val="00954BB5"/>
    <w:rsid w:val="00954C74"/>
    <w:rsid w:val="00954D78"/>
    <w:rsid w:val="00954DDA"/>
    <w:rsid w:val="00954DDE"/>
    <w:rsid w:val="00954DEC"/>
    <w:rsid w:val="0095505F"/>
    <w:rsid w:val="009553DF"/>
    <w:rsid w:val="00955564"/>
    <w:rsid w:val="0095562F"/>
    <w:rsid w:val="009556C2"/>
    <w:rsid w:val="009557F5"/>
    <w:rsid w:val="00955867"/>
    <w:rsid w:val="00955916"/>
    <w:rsid w:val="00955A0E"/>
    <w:rsid w:val="00955B4B"/>
    <w:rsid w:val="00955B77"/>
    <w:rsid w:val="00955C7A"/>
    <w:rsid w:val="00955D2B"/>
    <w:rsid w:val="00955E26"/>
    <w:rsid w:val="00955F54"/>
    <w:rsid w:val="00955FD3"/>
    <w:rsid w:val="00956093"/>
    <w:rsid w:val="00956248"/>
    <w:rsid w:val="0095625A"/>
    <w:rsid w:val="00956324"/>
    <w:rsid w:val="009566B6"/>
    <w:rsid w:val="00956793"/>
    <w:rsid w:val="00956846"/>
    <w:rsid w:val="009568C2"/>
    <w:rsid w:val="00956A98"/>
    <w:rsid w:val="00956B1C"/>
    <w:rsid w:val="00956B5C"/>
    <w:rsid w:val="00956C85"/>
    <w:rsid w:val="00956CDF"/>
    <w:rsid w:val="00956D70"/>
    <w:rsid w:val="00956F46"/>
    <w:rsid w:val="009570F3"/>
    <w:rsid w:val="009571DF"/>
    <w:rsid w:val="009572D6"/>
    <w:rsid w:val="009573FF"/>
    <w:rsid w:val="0095759F"/>
    <w:rsid w:val="009575BA"/>
    <w:rsid w:val="00957609"/>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2"/>
    <w:rsid w:val="0096408F"/>
    <w:rsid w:val="00964121"/>
    <w:rsid w:val="00964425"/>
    <w:rsid w:val="00964663"/>
    <w:rsid w:val="009646D2"/>
    <w:rsid w:val="0096489D"/>
    <w:rsid w:val="00964957"/>
    <w:rsid w:val="009649CD"/>
    <w:rsid w:val="00964A6B"/>
    <w:rsid w:val="00964AA5"/>
    <w:rsid w:val="00964B72"/>
    <w:rsid w:val="00964D9D"/>
    <w:rsid w:val="00964E21"/>
    <w:rsid w:val="00965199"/>
    <w:rsid w:val="00965467"/>
    <w:rsid w:val="009654E0"/>
    <w:rsid w:val="00965528"/>
    <w:rsid w:val="00965529"/>
    <w:rsid w:val="00965564"/>
    <w:rsid w:val="00965992"/>
    <w:rsid w:val="00965A08"/>
    <w:rsid w:val="00965A68"/>
    <w:rsid w:val="00965A7F"/>
    <w:rsid w:val="00965A87"/>
    <w:rsid w:val="00965B0F"/>
    <w:rsid w:val="00965CB9"/>
    <w:rsid w:val="00965CE8"/>
    <w:rsid w:val="00965D50"/>
    <w:rsid w:val="00965DA7"/>
    <w:rsid w:val="00965DD6"/>
    <w:rsid w:val="00965E41"/>
    <w:rsid w:val="00965E56"/>
    <w:rsid w:val="00965E5E"/>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02"/>
    <w:rsid w:val="00966CC9"/>
    <w:rsid w:val="00966DB9"/>
    <w:rsid w:val="00967068"/>
    <w:rsid w:val="00967094"/>
    <w:rsid w:val="009670AE"/>
    <w:rsid w:val="009670C1"/>
    <w:rsid w:val="0096728A"/>
    <w:rsid w:val="00967301"/>
    <w:rsid w:val="009674B4"/>
    <w:rsid w:val="009676D4"/>
    <w:rsid w:val="009676FB"/>
    <w:rsid w:val="00967726"/>
    <w:rsid w:val="00967745"/>
    <w:rsid w:val="009677D8"/>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08"/>
    <w:rsid w:val="00971638"/>
    <w:rsid w:val="0097164F"/>
    <w:rsid w:val="009716A0"/>
    <w:rsid w:val="009716CD"/>
    <w:rsid w:val="0097177B"/>
    <w:rsid w:val="00971A3E"/>
    <w:rsid w:val="00971CB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6E3"/>
    <w:rsid w:val="009736EC"/>
    <w:rsid w:val="009737F1"/>
    <w:rsid w:val="00973800"/>
    <w:rsid w:val="009738F1"/>
    <w:rsid w:val="009739E7"/>
    <w:rsid w:val="00973A25"/>
    <w:rsid w:val="00973ACA"/>
    <w:rsid w:val="00973B83"/>
    <w:rsid w:val="00973BBF"/>
    <w:rsid w:val="00973CBC"/>
    <w:rsid w:val="00973E30"/>
    <w:rsid w:val="00973E57"/>
    <w:rsid w:val="00973E6C"/>
    <w:rsid w:val="00973E7A"/>
    <w:rsid w:val="00973E7F"/>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432"/>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2DB"/>
    <w:rsid w:val="009803B2"/>
    <w:rsid w:val="0098055E"/>
    <w:rsid w:val="0098065B"/>
    <w:rsid w:val="009806DA"/>
    <w:rsid w:val="0098078A"/>
    <w:rsid w:val="00980868"/>
    <w:rsid w:val="0098087D"/>
    <w:rsid w:val="009808C1"/>
    <w:rsid w:val="00980A96"/>
    <w:rsid w:val="00980B1B"/>
    <w:rsid w:val="00980BBA"/>
    <w:rsid w:val="00980C09"/>
    <w:rsid w:val="00980DAA"/>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D"/>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93"/>
    <w:rsid w:val="00983BAA"/>
    <w:rsid w:val="00983CDE"/>
    <w:rsid w:val="00983DF3"/>
    <w:rsid w:val="00983F2A"/>
    <w:rsid w:val="009840C3"/>
    <w:rsid w:val="009842DB"/>
    <w:rsid w:val="009845A3"/>
    <w:rsid w:val="009846CF"/>
    <w:rsid w:val="0098479B"/>
    <w:rsid w:val="009847FA"/>
    <w:rsid w:val="00984905"/>
    <w:rsid w:val="00984A49"/>
    <w:rsid w:val="00984A76"/>
    <w:rsid w:val="00984AAC"/>
    <w:rsid w:val="00984B6B"/>
    <w:rsid w:val="00984BB0"/>
    <w:rsid w:val="00984C26"/>
    <w:rsid w:val="00984CE3"/>
    <w:rsid w:val="00984D57"/>
    <w:rsid w:val="00984E5D"/>
    <w:rsid w:val="00984EC5"/>
    <w:rsid w:val="009850F1"/>
    <w:rsid w:val="0098522B"/>
    <w:rsid w:val="0098525B"/>
    <w:rsid w:val="00985277"/>
    <w:rsid w:val="0098528A"/>
    <w:rsid w:val="009852E2"/>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45"/>
    <w:rsid w:val="0098625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D0"/>
    <w:rsid w:val="00991EFB"/>
    <w:rsid w:val="00992274"/>
    <w:rsid w:val="00992367"/>
    <w:rsid w:val="009923C2"/>
    <w:rsid w:val="00992819"/>
    <w:rsid w:val="0099284F"/>
    <w:rsid w:val="0099288A"/>
    <w:rsid w:val="00992990"/>
    <w:rsid w:val="00992A01"/>
    <w:rsid w:val="00992AEB"/>
    <w:rsid w:val="00992B0F"/>
    <w:rsid w:val="00992B57"/>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5D59"/>
    <w:rsid w:val="00995DED"/>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4B9"/>
    <w:rsid w:val="009A05B9"/>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A7A"/>
    <w:rsid w:val="009A1B3C"/>
    <w:rsid w:val="009A1B77"/>
    <w:rsid w:val="009A1C69"/>
    <w:rsid w:val="009A1D2B"/>
    <w:rsid w:val="009A1E01"/>
    <w:rsid w:val="009A1EBE"/>
    <w:rsid w:val="009A1EC9"/>
    <w:rsid w:val="009A2109"/>
    <w:rsid w:val="009A217C"/>
    <w:rsid w:val="009A21E1"/>
    <w:rsid w:val="009A2327"/>
    <w:rsid w:val="009A23B9"/>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408"/>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717"/>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003"/>
    <w:rsid w:val="009A71AF"/>
    <w:rsid w:val="009A747C"/>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0B3"/>
    <w:rsid w:val="009B01CE"/>
    <w:rsid w:val="009B0242"/>
    <w:rsid w:val="009B03AF"/>
    <w:rsid w:val="009B0533"/>
    <w:rsid w:val="009B06ED"/>
    <w:rsid w:val="009B0731"/>
    <w:rsid w:val="009B075E"/>
    <w:rsid w:val="009B0996"/>
    <w:rsid w:val="009B0AEF"/>
    <w:rsid w:val="009B0B4D"/>
    <w:rsid w:val="009B0C1C"/>
    <w:rsid w:val="009B0DE0"/>
    <w:rsid w:val="009B0E38"/>
    <w:rsid w:val="009B0F4F"/>
    <w:rsid w:val="009B0F7D"/>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C8A"/>
    <w:rsid w:val="009B2D4B"/>
    <w:rsid w:val="009B2D54"/>
    <w:rsid w:val="009B2EAD"/>
    <w:rsid w:val="009B2EBE"/>
    <w:rsid w:val="009B3129"/>
    <w:rsid w:val="009B34C9"/>
    <w:rsid w:val="009B3579"/>
    <w:rsid w:val="009B35F5"/>
    <w:rsid w:val="009B3638"/>
    <w:rsid w:val="009B36AB"/>
    <w:rsid w:val="009B3867"/>
    <w:rsid w:val="009B3A45"/>
    <w:rsid w:val="009B3B2A"/>
    <w:rsid w:val="009B3BC4"/>
    <w:rsid w:val="009B3CC7"/>
    <w:rsid w:val="009B3D66"/>
    <w:rsid w:val="009B3D80"/>
    <w:rsid w:val="009B3E21"/>
    <w:rsid w:val="009B3F83"/>
    <w:rsid w:val="009B40EB"/>
    <w:rsid w:val="009B4100"/>
    <w:rsid w:val="009B4221"/>
    <w:rsid w:val="009B42C8"/>
    <w:rsid w:val="009B4385"/>
    <w:rsid w:val="009B45A1"/>
    <w:rsid w:val="009B47D3"/>
    <w:rsid w:val="009B4BA4"/>
    <w:rsid w:val="009B4BD4"/>
    <w:rsid w:val="009B4CB4"/>
    <w:rsid w:val="009B4CBD"/>
    <w:rsid w:val="009B4D1E"/>
    <w:rsid w:val="009B4FA2"/>
    <w:rsid w:val="009B50D5"/>
    <w:rsid w:val="009B51C7"/>
    <w:rsid w:val="009B51E9"/>
    <w:rsid w:val="009B5328"/>
    <w:rsid w:val="009B5397"/>
    <w:rsid w:val="009B5413"/>
    <w:rsid w:val="009B56BF"/>
    <w:rsid w:val="009B57E2"/>
    <w:rsid w:val="009B59EA"/>
    <w:rsid w:val="009B5A34"/>
    <w:rsid w:val="009B5A8A"/>
    <w:rsid w:val="009B5AD8"/>
    <w:rsid w:val="009B5AE1"/>
    <w:rsid w:val="009B5C06"/>
    <w:rsid w:val="009B5C78"/>
    <w:rsid w:val="009B5CC2"/>
    <w:rsid w:val="009B5E12"/>
    <w:rsid w:val="009B5EDA"/>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5A"/>
    <w:rsid w:val="009B74E5"/>
    <w:rsid w:val="009B7500"/>
    <w:rsid w:val="009B7575"/>
    <w:rsid w:val="009B7711"/>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4BE"/>
    <w:rsid w:val="009C15B5"/>
    <w:rsid w:val="009C15D9"/>
    <w:rsid w:val="009C161A"/>
    <w:rsid w:val="009C1666"/>
    <w:rsid w:val="009C16D1"/>
    <w:rsid w:val="009C180B"/>
    <w:rsid w:val="009C1856"/>
    <w:rsid w:val="009C18B8"/>
    <w:rsid w:val="009C1AB4"/>
    <w:rsid w:val="009C1B7D"/>
    <w:rsid w:val="009C1BBC"/>
    <w:rsid w:val="009C1C48"/>
    <w:rsid w:val="009C1C6D"/>
    <w:rsid w:val="009C1E1B"/>
    <w:rsid w:val="009C2060"/>
    <w:rsid w:val="009C2149"/>
    <w:rsid w:val="009C2291"/>
    <w:rsid w:val="009C24A2"/>
    <w:rsid w:val="009C25DE"/>
    <w:rsid w:val="009C274F"/>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1"/>
    <w:rsid w:val="009C4084"/>
    <w:rsid w:val="009C42D2"/>
    <w:rsid w:val="009C42D7"/>
    <w:rsid w:val="009C42F6"/>
    <w:rsid w:val="009C433F"/>
    <w:rsid w:val="009C43B3"/>
    <w:rsid w:val="009C4497"/>
    <w:rsid w:val="009C4502"/>
    <w:rsid w:val="009C4576"/>
    <w:rsid w:val="009C458C"/>
    <w:rsid w:val="009C458E"/>
    <w:rsid w:val="009C4636"/>
    <w:rsid w:val="009C470C"/>
    <w:rsid w:val="009C498F"/>
    <w:rsid w:val="009C4A36"/>
    <w:rsid w:val="009C4AC2"/>
    <w:rsid w:val="009C4ADF"/>
    <w:rsid w:val="009C4B56"/>
    <w:rsid w:val="009C4BFA"/>
    <w:rsid w:val="009C4C98"/>
    <w:rsid w:val="009C4D81"/>
    <w:rsid w:val="009C4D99"/>
    <w:rsid w:val="009C513A"/>
    <w:rsid w:val="009C519E"/>
    <w:rsid w:val="009C5250"/>
    <w:rsid w:val="009C52CB"/>
    <w:rsid w:val="009C5347"/>
    <w:rsid w:val="009C5556"/>
    <w:rsid w:val="009C5587"/>
    <w:rsid w:val="009C55CA"/>
    <w:rsid w:val="009C56F6"/>
    <w:rsid w:val="009C5761"/>
    <w:rsid w:val="009C5847"/>
    <w:rsid w:val="009C58B4"/>
    <w:rsid w:val="009C5915"/>
    <w:rsid w:val="009C5966"/>
    <w:rsid w:val="009C59E9"/>
    <w:rsid w:val="009C5A32"/>
    <w:rsid w:val="009C5B35"/>
    <w:rsid w:val="009C5C34"/>
    <w:rsid w:val="009C5D1A"/>
    <w:rsid w:val="009C5D1C"/>
    <w:rsid w:val="009C5E24"/>
    <w:rsid w:val="009C5ECE"/>
    <w:rsid w:val="009C5F02"/>
    <w:rsid w:val="009C5F2E"/>
    <w:rsid w:val="009C61ED"/>
    <w:rsid w:val="009C65DF"/>
    <w:rsid w:val="009C6A3A"/>
    <w:rsid w:val="009C6AF8"/>
    <w:rsid w:val="009C6C0A"/>
    <w:rsid w:val="009C6D60"/>
    <w:rsid w:val="009C6F98"/>
    <w:rsid w:val="009C6FB8"/>
    <w:rsid w:val="009C7080"/>
    <w:rsid w:val="009C7124"/>
    <w:rsid w:val="009C71ED"/>
    <w:rsid w:val="009C7202"/>
    <w:rsid w:val="009C7479"/>
    <w:rsid w:val="009C7567"/>
    <w:rsid w:val="009C76FD"/>
    <w:rsid w:val="009C7714"/>
    <w:rsid w:val="009C7897"/>
    <w:rsid w:val="009C7A41"/>
    <w:rsid w:val="009C7B4A"/>
    <w:rsid w:val="009C7DE0"/>
    <w:rsid w:val="009C7E15"/>
    <w:rsid w:val="009C7E16"/>
    <w:rsid w:val="009C7E8E"/>
    <w:rsid w:val="009C7EBF"/>
    <w:rsid w:val="009C7F2C"/>
    <w:rsid w:val="009C7FC0"/>
    <w:rsid w:val="009D004C"/>
    <w:rsid w:val="009D00E1"/>
    <w:rsid w:val="009D01BF"/>
    <w:rsid w:val="009D022B"/>
    <w:rsid w:val="009D0236"/>
    <w:rsid w:val="009D0245"/>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CE0"/>
    <w:rsid w:val="009D1E68"/>
    <w:rsid w:val="009D1F17"/>
    <w:rsid w:val="009D2100"/>
    <w:rsid w:val="009D214A"/>
    <w:rsid w:val="009D2163"/>
    <w:rsid w:val="009D243B"/>
    <w:rsid w:val="009D2576"/>
    <w:rsid w:val="009D26DF"/>
    <w:rsid w:val="009D2899"/>
    <w:rsid w:val="009D2A43"/>
    <w:rsid w:val="009D2C1E"/>
    <w:rsid w:val="009D2C36"/>
    <w:rsid w:val="009D2C47"/>
    <w:rsid w:val="009D2CFB"/>
    <w:rsid w:val="009D2D15"/>
    <w:rsid w:val="009D2DFC"/>
    <w:rsid w:val="009D2E75"/>
    <w:rsid w:val="009D2EF9"/>
    <w:rsid w:val="009D2F37"/>
    <w:rsid w:val="009D301C"/>
    <w:rsid w:val="009D31F8"/>
    <w:rsid w:val="009D3249"/>
    <w:rsid w:val="009D33E0"/>
    <w:rsid w:val="009D3431"/>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440"/>
    <w:rsid w:val="009D54EA"/>
    <w:rsid w:val="009D5674"/>
    <w:rsid w:val="009D5688"/>
    <w:rsid w:val="009D57D7"/>
    <w:rsid w:val="009D5A95"/>
    <w:rsid w:val="009D5AA2"/>
    <w:rsid w:val="009D5B61"/>
    <w:rsid w:val="009D5B9F"/>
    <w:rsid w:val="009D5C77"/>
    <w:rsid w:val="009D5D25"/>
    <w:rsid w:val="009D5D37"/>
    <w:rsid w:val="009D5D3A"/>
    <w:rsid w:val="009D5D42"/>
    <w:rsid w:val="009D5E9C"/>
    <w:rsid w:val="009D5EEA"/>
    <w:rsid w:val="009D6266"/>
    <w:rsid w:val="009D633C"/>
    <w:rsid w:val="009D641D"/>
    <w:rsid w:val="009D6657"/>
    <w:rsid w:val="009D66AA"/>
    <w:rsid w:val="009D66E2"/>
    <w:rsid w:val="009D6CDB"/>
    <w:rsid w:val="009D6CE7"/>
    <w:rsid w:val="009D6EB4"/>
    <w:rsid w:val="009D72C3"/>
    <w:rsid w:val="009D7345"/>
    <w:rsid w:val="009D7423"/>
    <w:rsid w:val="009D742C"/>
    <w:rsid w:val="009D74AD"/>
    <w:rsid w:val="009D74D6"/>
    <w:rsid w:val="009D74E7"/>
    <w:rsid w:val="009D7579"/>
    <w:rsid w:val="009D75B8"/>
    <w:rsid w:val="009D75CE"/>
    <w:rsid w:val="009D7678"/>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A8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EB5"/>
    <w:rsid w:val="009E1F64"/>
    <w:rsid w:val="009E2200"/>
    <w:rsid w:val="009E222A"/>
    <w:rsid w:val="009E2269"/>
    <w:rsid w:val="009E22C2"/>
    <w:rsid w:val="009E22D7"/>
    <w:rsid w:val="009E23D7"/>
    <w:rsid w:val="009E25CC"/>
    <w:rsid w:val="009E2629"/>
    <w:rsid w:val="009E2641"/>
    <w:rsid w:val="009E26E5"/>
    <w:rsid w:val="009E2823"/>
    <w:rsid w:val="009E2896"/>
    <w:rsid w:val="009E2ABB"/>
    <w:rsid w:val="009E2AF1"/>
    <w:rsid w:val="009E2B07"/>
    <w:rsid w:val="009E2BFB"/>
    <w:rsid w:val="009E2D3D"/>
    <w:rsid w:val="009E2FF7"/>
    <w:rsid w:val="009E3007"/>
    <w:rsid w:val="009E3206"/>
    <w:rsid w:val="009E32A0"/>
    <w:rsid w:val="009E32A8"/>
    <w:rsid w:val="009E33B8"/>
    <w:rsid w:val="009E3761"/>
    <w:rsid w:val="009E37BC"/>
    <w:rsid w:val="009E3807"/>
    <w:rsid w:val="009E38BC"/>
    <w:rsid w:val="009E390F"/>
    <w:rsid w:val="009E3A64"/>
    <w:rsid w:val="009E3AAD"/>
    <w:rsid w:val="009E3B34"/>
    <w:rsid w:val="009E3B38"/>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170"/>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2E"/>
    <w:rsid w:val="009E67D1"/>
    <w:rsid w:val="009E687D"/>
    <w:rsid w:val="009E6951"/>
    <w:rsid w:val="009E6CBA"/>
    <w:rsid w:val="009E6CE1"/>
    <w:rsid w:val="009E6D81"/>
    <w:rsid w:val="009E6DA3"/>
    <w:rsid w:val="009E7027"/>
    <w:rsid w:val="009E73A5"/>
    <w:rsid w:val="009E7425"/>
    <w:rsid w:val="009E7485"/>
    <w:rsid w:val="009E74C4"/>
    <w:rsid w:val="009E75C1"/>
    <w:rsid w:val="009E7619"/>
    <w:rsid w:val="009E775E"/>
    <w:rsid w:val="009E7762"/>
    <w:rsid w:val="009E78C3"/>
    <w:rsid w:val="009E7AEA"/>
    <w:rsid w:val="009E7B89"/>
    <w:rsid w:val="009E7C24"/>
    <w:rsid w:val="009E7C5B"/>
    <w:rsid w:val="009E7C85"/>
    <w:rsid w:val="009E7D9C"/>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D0A"/>
    <w:rsid w:val="009F0D33"/>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8C"/>
    <w:rsid w:val="009F28B1"/>
    <w:rsid w:val="009F2946"/>
    <w:rsid w:val="009F299D"/>
    <w:rsid w:val="009F2A9E"/>
    <w:rsid w:val="009F2B48"/>
    <w:rsid w:val="009F2BEC"/>
    <w:rsid w:val="009F2C8D"/>
    <w:rsid w:val="009F2DF4"/>
    <w:rsid w:val="009F317C"/>
    <w:rsid w:val="009F32B6"/>
    <w:rsid w:val="009F32E3"/>
    <w:rsid w:val="009F3400"/>
    <w:rsid w:val="009F3402"/>
    <w:rsid w:val="009F3421"/>
    <w:rsid w:val="009F3512"/>
    <w:rsid w:val="009F3521"/>
    <w:rsid w:val="009F36C9"/>
    <w:rsid w:val="009F36D1"/>
    <w:rsid w:val="009F393E"/>
    <w:rsid w:val="009F39D2"/>
    <w:rsid w:val="009F3CAD"/>
    <w:rsid w:val="009F3D6B"/>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1FA"/>
    <w:rsid w:val="009F52CA"/>
    <w:rsid w:val="009F52CC"/>
    <w:rsid w:val="009F52D6"/>
    <w:rsid w:val="009F53B2"/>
    <w:rsid w:val="009F545F"/>
    <w:rsid w:val="009F54C6"/>
    <w:rsid w:val="009F5551"/>
    <w:rsid w:val="009F5552"/>
    <w:rsid w:val="009F5911"/>
    <w:rsid w:val="009F5A2D"/>
    <w:rsid w:val="009F5B7F"/>
    <w:rsid w:val="009F5BE1"/>
    <w:rsid w:val="009F5C3E"/>
    <w:rsid w:val="009F5DC3"/>
    <w:rsid w:val="009F5F45"/>
    <w:rsid w:val="009F611D"/>
    <w:rsid w:val="009F61E9"/>
    <w:rsid w:val="009F6386"/>
    <w:rsid w:val="009F63E9"/>
    <w:rsid w:val="009F64E6"/>
    <w:rsid w:val="009F6523"/>
    <w:rsid w:val="009F65BC"/>
    <w:rsid w:val="009F66D4"/>
    <w:rsid w:val="009F670C"/>
    <w:rsid w:val="009F676E"/>
    <w:rsid w:val="009F6895"/>
    <w:rsid w:val="009F6B06"/>
    <w:rsid w:val="009F6CA8"/>
    <w:rsid w:val="009F70CB"/>
    <w:rsid w:val="009F71EC"/>
    <w:rsid w:val="009F71F6"/>
    <w:rsid w:val="009F7348"/>
    <w:rsid w:val="009F74B7"/>
    <w:rsid w:val="009F75C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16"/>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42"/>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E93"/>
    <w:rsid w:val="00A03FC0"/>
    <w:rsid w:val="00A03FDF"/>
    <w:rsid w:val="00A042F3"/>
    <w:rsid w:val="00A04393"/>
    <w:rsid w:val="00A04548"/>
    <w:rsid w:val="00A0459D"/>
    <w:rsid w:val="00A0477C"/>
    <w:rsid w:val="00A0487F"/>
    <w:rsid w:val="00A048AB"/>
    <w:rsid w:val="00A049C7"/>
    <w:rsid w:val="00A04B2B"/>
    <w:rsid w:val="00A04B8F"/>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2F"/>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2B"/>
    <w:rsid w:val="00A07F9C"/>
    <w:rsid w:val="00A07FC6"/>
    <w:rsid w:val="00A10015"/>
    <w:rsid w:val="00A10082"/>
    <w:rsid w:val="00A101FF"/>
    <w:rsid w:val="00A10287"/>
    <w:rsid w:val="00A103F6"/>
    <w:rsid w:val="00A10402"/>
    <w:rsid w:val="00A104C9"/>
    <w:rsid w:val="00A1051B"/>
    <w:rsid w:val="00A10552"/>
    <w:rsid w:val="00A10832"/>
    <w:rsid w:val="00A10E68"/>
    <w:rsid w:val="00A11040"/>
    <w:rsid w:val="00A111BA"/>
    <w:rsid w:val="00A11207"/>
    <w:rsid w:val="00A1131E"/>
    <w:rsid w:val="00A116F0"/>
    <w:rsid w:val="00A11717"/>
    <w:rsid w:val="00A117C9"/>
    <w:rsid w:val="00A11833"/>
    <w:rsid w:val="00A11946"/>
    <w:rsid w:val="00A11A29"/>
    <w:rsid w:val="00A11C03"/>
    <w:rsid w:val="00A11EBD"/>
    <w:rsid w:val="00A11EE2"/>
    <w:rsid w:val="00A1203B"/>
    <w:rsid w:val="00A1207D"/>
    <w:rsid w:val="00A12380"/>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DC"/>
    <w:rsid w:val="00A145E2"/>
    <w:rsid w:val="00A14678"/>
    <w:rsid w:val="00A14792"/>
    <w:rsid w:val="00A147C2"/>
    <w:rsid w:val="00A14C1D"/>
    <w:rsid w:val="00A14C98"/>
    <w:rsid w:val="00A14DE8"/>
    <w:rsid w:val="00A14E6A"/>
    <w:rsid w:val="00A14F89"/>
    <w:rsid w:val="00A15073"/>
    <w:rsid w:val="00A150AF"/>
    <w:rsid w:val="00A1514F"/>
    <w:rsid w:val="00A15183"/>
    <w:rsid w:val="00A151D2"/>
    <w:rsid w:val="00A152C7"/>
    <w:rsid w:val="00A15320"/>
    <w:rsid w:val="00A1537C"/>
    <w:rsid w:val="00A15452"/>
    <w:rsid w:val="00A15521"/>
    <w:rsid w:val="00A15910"/>
    <w:rsid w:val="00A159DA"/>
    <w:rsid w:val="00A15A0B"/>
    <w:rsid w:val="00A15C90"/>
    <w:rsid w:val="00A15D96"/>
    <w:rsid w:val="00A15DEB"/>
    <w:rsid w:val="00A15E40"/>
    <w:rsid w:val="00A15E8A"/>
    <w:rsid w:val="00A160FD"/>
    <w:rsid w:val="00A1611E"/>
    <w:rsid w:val="00A16137"/>
    <w:rsid w:val="00A16359"/>
    <w:rsid w:val="00A16600"/>
    <w:rsid w:val="00A166CD"/>
    <w:rsid w:val="00A16747"/>
    <w:rsid w:val="00A16816"/>
    <w:rsid w:val="00A1686C"/>
    <w:rsid w:val="00A169F9"/>
    <w:rsid w:val="00A16B4A"/>
    <w:rsid w:val="00A16FCB"/>
    <w:rsid w:val="00A16FE8"/>
    <w:rsid w:val="00A17078"/>
    <w:rsid w:val="00A17100"/>
    <w:rsid w:val="00A171C9"/>
    <w:rsid w:val="00A17235"/>
    <w:rsid w:val="00A172B0"/>
    <w:rsid w:val="00A174B7"/>
    <w:rsid w:val="00A174D9"/>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5C"/>
    <w:rsid w:val="00A20781"/>
    <w:rsid w:val="00A208A6"/>
    <w:rsid w:val="00A209F1"/>
    <w:rsid w:val="00A20A39"/>
    <w:rsid w:val="00A20A61"/>
    <w:rsid w:val="00A20BEF"/>
    <w:rsid w:val="00A20D28"/>
    <w:rsid w:val="00A20F90"/>
    <w:rsid w:val="00A21113"/>
    <w:rsid w:val="00A2116E"/>
    <w:rsid w:val="00A213F6"/>
    <w:rsid w:val="00A2142B"/>
    <w:rsid w:val="00A21482"/>
    <w:rsid w:val="00A2158E"/>
    <w:rsid w:val="00A21636"/>
    <w:rsid w:val="00A216CD"/>
    <w:rsid w:val="00A21762"/>
    <w:rsid w:val="00A21776"/>
    <w:rsid w:val="00A218D2"/>
    <w:rsid w:val="00A2195C"/>
    <w:rsid w:val="00A21971"/>
    <w:rsid w:val="00A21BA1"/>
    <w:rsid w:val="00A21BC8"/>
    <w:rsid w:val="00A21BF8"/>
    <w:rsid w:val="00A21C5D"/>
    <w:rsid w:val="00A21E3B"/>
    <w:rsid w:val="00A21EF6"/>
    <w:rsid w:val="00A2205F"/>
    <w:rsid w:val="00A22204"/>
    <w:rsid w:val="00A22562"/>
    <w:rsid w:val="00A226BC"/>
    <w:rsid w:val="00A22785"/>
    <w:rsid w:val="00A227FD"/>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8F8"/>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2C5"/>
    <w:rsid w:val="00A333BD"/>
    <w:rsid w:val="00A334DF"/>
    <w:rsid w:val="00A33864"/>
    <w:rsid w:val="00A338DE"/>
    <w:rsid w:val="00A33952"/>
    <w:rsid w:val="00A339EA"/>
    <w:rsid w:val="00A33C19"/>
    <w:rsid w:val="00A33D3F"/>
    <w:rsid w:val="00A33D88"/>
    <w:rsid w:val="00A33E5A"/>
    <w:rsid w:val="00A34010"/>
    <w:rsid w:val="00A340D2"/>
    <w:rsid w:val="00A340D7"/>
    <w:rsid w:val="00A341FC"/>
    <w:rsid w:val="00A343E4"/>
    <w:rsid w:val="00A34422"/>
    <w:rsid w:val="00A3454F"/>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51"/>
    <w:rsid w:val="00A372D4"/>
    <w:rsid w:val="00A37496"/>
    <w:rsid w:val="00A374DA"/>
    <w:rsid w:val="00A3769E"/>
    <w:rsid w:val="00A376FE"/>
    <w:rsid w:val="00A3770B"/>
    <w:rsid w:val="00A3771A"/>
    <w:rsid w:val="00A378F5"/>
    <w:rsid w:val="00A379E1"/>
    <w:rsid w:val="00A37AAC"/>
    <w:rsid w:val="00A37B98"/>
    <w:rsid w:val="00A37C37"/>
    <w:rsid w:val="00A37C71"/>
    <w:rsid w:val="00A37CFE"/>
    <w:rsid w:val="00A37D7D"/>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9F8"/>
    <w:rsid w:val="00A41C60"/>
    <w:rsid w:val="00A41EC0"/>
    <w:rsid w:val="00A41EFC"/>
    <w:rsid w:val="00A41F99"/>
    <w:rsid w:val="00A41FD7"/>
    <w:rsid w:val="00A42034"/>
    <w:rsid w:val="00A42196"/>
    <w:rsid w:val="00A422C3"/>
    <w:rsid w:val="00A422EA"/>
    <w:rsid w:val="00A42327"/>
    <w:rsid w:val="00A424C8"/>
    <w:rsid w:val="00A424F6"/>
    <w:rsid w:val="00A425D0"/>
    <w:rsid w:val="00A42693"/>
    <w:rsid w:val="00A428C8"/>
    <w:rsid w:val="00A42995"/>
    <w:rsid w:val="00A42A1A"/>
    <w:rsid w:val="00A42A8D"/>
    <w:rsid w:val="00A42B57"/>
    <w:rsid w:val="00A42B95"/>
    <w:rsid w:val="00A42C38"/>
    <w:rsid w:val="00A42D7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422"/>
    <w:rsid w:val="00A44617"/>
    <w:rsid w:val="00A44646"/>
    <w:rsid w:val="00A4469E"/>
    <w:rsid w:val="00A44735"/>
    <w:rsid w:val="00A4477A"/>
    <w:rsid w:val="00A447F9"/>
    <w:rsid w:val="00A4488F"/>
    <w:rsid w:val="00A44993"/>
    <w:rsid w:val="00A44CC3"/>
    <w:rsid w:val="00A44EDA"/>
    <w:rsid w:val="00A44FE5"/>
    <w:rsid w:val="00A44FFB"/>
    <w:rsid w:val="00A45159"/>
    <w:rsid w:val="00A451F2"/>
    <w:rsid w:val="00A45202"/>
    <w:rsid w:val="00A4523E"/>
    <w:rsid w:val="00A45440"/>
    <w:rsid w:val="00A4548D"/>
    <w:rsid w:val="00A45577"/>
    <w:rsid w:val="00A457E1"/>
    <w:rsid w:val="00A4586E"/>
    <w:rsid w:val="00A45BA2"/>
    <w:rsid w:val="00A45D21"/>
    <w:rsid w:val="00A45D6B"/>
    <w:rsid w:val="00A45F14"/>
    <w:rsid w:val="00A46255"/>
    <w:rsid w:val="00A463E4"/>
    <w:rsid w:val="00A46505"/>
    <w:rsid w:val="00A465F4"/>
    <w:rsid w:val="00A466D3"/>
    <w:rsid w:val="00A466FB"/>
    <w:rsid w:val="00A46765"/>
    <w:rsid w:val="00A468A8"/>
    <w:rsid w:val="00A4693F"/>
    <w:rsid w:val="00A46AAF"/>
    <w:rsid w:val="00A46B00"/>
    <w:rsid w:val="00A46BBD"/>
    <w:rsid w:val="00A46CB7"/>
    <w:rsid w:val="00A46D57"/>
    <w:rsid w:val="00A46DB8"/>
    <w:rsid w:val="00A46F40"/>
    <w:rsid w:val="00A46F63"/>
    <w:rsid w:val="00A471E2"/>
    <w:rsid w:val="00A4752A"/>
    <w:rsid w:val="00A47672"/>
    <w:rsid w:val="00A476B2"/>
    <w:rsid w:val="00A4772A"/>
    <w:rsid w:val="00A4777A"/>
    <w:rsid w:val="00A477A2"/>
    <w:rsid w:val="00A47939"/>
    <w:rsid w:val="00A479E0"/>
    <w:rsid w:val="00A47C4F"/>
    <w:rsid w:val="00A47C92"/>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16"/>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2FD0"/>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3FE0"/>
    <w:rsid w:val="00A54191"/>
    <w:rsid w:val="00A5437D"/>
    <w:rsid w:val="00A54579"/>
    <w:rsid w:val="00A547E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8D2"/>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C9A"/>
    <w:rsid w:val="00A57D0F"/>
    <w:rsid w:val="00A57E92"/>
    <w:rsid w:val="00A57FF7"/>
    <w:rsid w:val="00A60175"/>
    <w:rsid w:val="00A603FB"/>
    <w:rsid w:val="00A6061D"/>
    <w:rsid w:val="00A60763"/>
    <w:rsid w:val="00A6087A"/>
    <w:rsid w:val="00A6087E"/>
    <w:rsid w:val="00A6093B"/>
    <w:rsid w:val="00A60957"/>
    <w:rsid w:val="00A609E5"/>
    <w:rsid w:val="00A60A0C"/>
    <w:rsid w:val="00A60B6E"/>
    <w:rsid w:val="00A60BFA"/>
    <w:rsid w:val="00A60CDF"/>
    <w:rsid w:val="00A60D25"/>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38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08F"/>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6B"/>
    <w:rsid w:val="00A70C91"/>
    <w:rsid w:val="00A70CA2"/>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3A2"/>
    <w:rsid w:val="00A7245A"/>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75"/>
    <w:rsid w:val="00A73989"/>
    <w:rsid w:val="00A739B3"/>
    <w:rsid w:val="00A73C67"/>
    <w:rsid w:val="00A73D28"/>
    <w:rsid w:val="00A7409D"/>
    <w:rsid w:val="00A74102"/>
    <w:rsid w:val="00A7419E"/>
    <w:rsid w:val="00A74258"/>
    <w:rsid w:val="00A74482"/>
    <w:rsid w:val="00A74531"/>
    <w:rsid w:val="00A74553"/>
    <w:rsid w:val="00A74945"/>
    <w:rsid w:val="00A74A18"/>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E1"/>
    <w:rsid w:val="00A75E9D"/>
    <w:rsid w:val="00A75F56"/>
    <w:rsid w:val="00A760A9"/>
    <w:rsid w:val="00A761C3"/>
    <w:rsid w:val="00A761F0"/>
    <w:rsid w:val="00A76207"/>
    <w:rsid w:val="00A76348"/>
    <w:rsid w:val="00A7669E"/>
    <w:rsid w:val="00A766C8"/>
    <w:rsid w:val="00A7675D"/>
    <w:rsid w:val="00A7685E"/>
    <w:rsid w:val="00A768C7"/>
    <w:rsid w:val="00A76AD8"/>
    <w:rsid w:val="00A76D8D"/>
    <w:rsid w:val="00A76DA0"/>
    <w:rsid w:val="00A76E9B"/>
    <w:rsid w:val="00A7701C"/>
    <w:rsid w:val="00A770B8"/>
    <w:rsid w:val="00A77222"/>
    <w:rsid w:val="00A772C0"/>
    <w:rsid w:val="00A775EE"/>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3F7"/>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826"/>
    <w:rsid w:val="00A829AC"/>
    <w:rsid w:val="00A82ABA"/>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C2F"/>
    <w:rsid w:val="00A83C40"/>
    <w:rsid w:val="00A83D22"/>
    <w:rsid w:val="00A83D8F"/>
    <w:rsid w:val="00A83DC0"/>
    <w:rsid w:val="00A83DE2"/>
    <w:rsid w:val="00A83FA7"/>
    <w:rsid w:val="00A8404E"/>
    <w:rsid w:val="00A840AD"/>
    <w:rsid w:val="00A84235"/>
    <w:rsid w:val="00A8437B"/>
    <w:rsid w:val="00A843A4"/>
    <w:rsid w:val="00A8459F"/>
    <w:rsid w:val="00A84692"/>
    <w:rsid w:val="00A84737"/>
    <w:rsid w:val="00A84775"/>
    <w:rsid w:val="00A8481F"/>
    <w:rsid w:val="00A84897"/>
    <w:rsid w:val="00A84B8A"/>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DF0"/>
    <w:rsid w:val="00A92E7F"/>
    <w:rsid w:val="00A93165"/>
    <w:rsid w:val="00A931E8"/>
    <w:rsid w:val="00A932D6"/>
    <w:rsid w:val="00A9331C"/>
    <w:rsid w:val="00A9341E"/>
    <w:rsid w:val="00A93446"/>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3C"/>
    <w:rsid w:val="00A94863"/>
    <w:rsid w:val="00A94867"/>
    <w:rsid w:val="00A94877"/>
    <w:rsid w:val="00A94AA4"/>
    <w:rsid w:val="00A94B49"/>
    <w:rsid w:val="00A94C88"/>
    <w:rsid w:val="00A94CB6"/>
    <w:rsid w:val="00A94D9F"/>
    <w:rsid w:val="00A95061"/>
    <w:rsid w:val="00A950C4"/>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0"/>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8EB"/>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17"/>
    <w:rsid w:val="00AA2D34"/>
    <w:rsid w:val="00AA2F65"/>
    <w:rsid w:val="00AA2FA6"/>
    <w:rsid w:val="00AA333E"/>
    <w:rsid w:val="00AA3420"/>
    <w:rsid w:val="00AA347A"/>
    <w:rsid w:val="00AA34CC"/>
    <w:rsid w:val="00AA35DD"/>
    <w:rsid w:val="00AA362B"/>
    <w:rsid w:val="00AA3674"/>
    <w:rsid w:val="00AA38DB"/>
    <w:rsid w:val="00AA3985"/>
    <w:rsid w:val="00AA3B57"/>
    <w:rsid w:val="00AA3D39"/>
    <w:rsid w:val="00AA3EC1"/>
    <w:rsid w:val="00AA3F87"/>
    <w:rsid w:val="00AA3F98"/>
    <w:rsid w:val="00AA3FDE"/>
    <w:rsid w:val="00AA406C"/>
    <w:rsid w:val="00AA40A9"/>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BFD"/>
    <w:rsid w:val="00AA5CE8"/>
    <w:rsid w:val="00AA5E51"/>
    <w:rsid w:val="00AA5F80"/>
    <w:rsid w:val="00AA6031"/>
    <w:rsid w:val="00AA6034"/>
    <w:rsid w:val="00AA60E8"/>
    <w:rsid w:val="00AA62DF"/>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DC7"/>
    <w:rsid w:val="00AA7E9F"/>
    <w:rsid w:val="00AA7EE5"/>
    <w:rsid w:val="00AA7EFA"/>
    <w:rsid w:val="00AB008F"/>
    <w:rsid w:val="00AB019B"/>
    <w:rsid w:val="00AB0341"/>
    <w:rsid w:val="00AB06A4"/>
    <w:rsid w:val="00AB08DC"/>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2"/>
    <w:rsid w:val="00AB2F5E"/>
    <w:rsid w:val="00AB3024"/>
    <w:rsid w:val="00AB30D5"/>
    <w:rsid w:val="00AB3165"/>
    <w:rsid w:val="00AB32F8"/>
    <w:rsid w:val="00AB33BC"/>
    <w:rsid w:val="00AB33FD"/>
    <w:rsid w:val="00AB342F"/>
    <w:rsid w:val="00AB3705"/>
    <w:rsid w:val="00AB377E"/>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1F3"/>
    <w:rsid w:val="00AB72AC"/>
    <w:rsid w:val="00AB72EF"/>
    <w:rsid w:val="00AB7378"/>
    <w:rsid w:val="00AB7574"/>
    <w:rsid w:val="00AB75E9"/>
    <w:rsid w:val="00AB7630"/>
    <w:rsid w:val="00AB76AF"/>
    <w:rsid w:val="00AB7871"/>
    <w:rsid w:val="00AB78A0"/>
    <w:rsid w:val="00AB78CF"/>
    <w:rsid w:val="00AB79E1"/>
    <w:rsid w:val="00AB7A80"/>
    <w:rsid w:val="00AB7AB6"/>
    <w:rsid w:val="00AB7B8F"/>
    <w:rsid w:val="00AB7CE7"/>
    <w:rsid w:val="00AC007C"/>
    <w:rsid w:val="00AC0096"/>
    <w:rsid w:val="00AC0119"/>
    <w:rsid w:val="00AC02A8"/>
    <w:rsid w:val="00AC03B0"/>
    <w:rsid w:val="00AC050B"/>
    <w:rsid w:val="00AC06B3"/>
    <w:rsid w:val="00AC06B7"/>
    <w:rsid w:val="00AC06CD"/>
    <w:rsid w:val="00AC0750"/>
    <w:rsid w:val="00AC09B7"/>
    <w:rsid w:val="00AC0A92"/>
    <w:rsid w:val="00AC0B9F"/>
    <w:rsid w:val="00AC0BEB"/>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B25"/>
    <w:rsid w:val="00AC1CF5"/>
    <w:rsid w:val="00AC200D"/>
    <w:rsid w:val="00AC20EB"/>
    <w:rsid w:val="00AC238C"/>
    <w:rsid w:val="00AC2482"/>
    <w:rsid w:val="00AC258F"/>
    <w:rsid w:val="00AC2972"/>
    <w:rsid w:val="00AC2A37"/>
    <w:rsid w:val="00AC2A3B"/>
    <w:rsid w:val="00AC2A89"/>
    <w:rsid w:val="00AC2AE4"/>
    <w:rsid w:val="00AC2C81"/>
    <w:rsid w:val="00AC2DD3"/>
    <w:rsid w:val="00AC2F8E"/>
    <w:rsid w:val="00AC2FFB"/>
    <w:rsid w:val="00AC3026"/>
    <w:rsid w:val="00AC302C"/>
    <w:rsid w:val="00AC3248"/>
    <w:rsid w:val="00AC334F"/>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439"/>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10"/>
    <w:rsid w:val="00AC51F6"/>
    <w:rsid w:val="00AC53C8"/>
    <w:rsid w:val="00AC5498"/>
    <w:rsid w:val="00AC54DF"/>
    <w:rsid w:val="00AC5535"/>
    <w:rsid w:val="00AC5655"/>
    <w:rsid w:val="00AC56B8"/>
    <w:rsid w:val="00AC5840"/>
    <w:rsid w:val="00AC58E4"/>
    <w:rsid w:val="00AC59B8"/>
    <w:rsid w:val="00AC59C0"/>
    <w:rsid w:val="00AC5AA2"/>
    <w:rsid w:val="00AC5AF1"/>
    <w:rsid w:val="00AC5B48"/>
    <w:rsid w:val="00AC5C12"/>
    <w:rsid w:val="00AC5C3F"/>
    <w:rsid w:val="00AC5C63"/>
    <w:rsid w:val="00AC5D4F"/>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AF2"/>
    <w:rsid w:val="00AC6D33"/>
    <w:rsid w:val="00AC6F7E"/>
    <w:rsid w:val="00AC70A4"/>
    <w:rsid w:val="00AC717C"/>
    <w:rsid w:val="00AC722A"/>
    <w:rsid w:val="00AC72E5"/>
    <w:rsid w:val="00AC77CF"/>
    <w:rsid w:val="00AC77D6"/>
    <w:rsid w:val="00AC7861"/>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4"/>
    <w:rsid w:val="00AD0A4F"/>
    <w:rsid w:val="00AD0A77"/>
    <w:rsid w:val="00AD0BF8"/>
    <w:rsid w:val="00AD0C82"/>
    <w:rsid w:val="00AD0CE0"/>
    <w:rsid w:val="00AD0D99"/>
    <w:rsid w:val="00AD0E7B"/>
    <w:rsid w:val="00AD0EA5"/>
    <w:rsid w:val="00AD0F3F"/>
    <w:rsid w:val="00AD0F79"/>
    <w:rsid w:val="00AD0F9B"/>
    <w:rsid w:val="00AD0FC5"/>
    <w:rsid w:val="00AD1109"/>
    <w:rsid w:val="00AD1248"/>
    <w:rsid w:val="00AD12C9"/>
    <w:rsid w:val="00AD12DB"/>
    <w:rsid w:val="00AD1445"/>
    <w:rsid w:val="00AD14EE"/>
    <w:rsid w:val="00AD160F"/>
    <w:rsid w:val="00AD1681"/>
    <w:rsid w:val="00AD1689"/>
    <w:rsid w:val="00AD1780"/>
    <w:rsid w:val="00AD19E9"/>
    <w:rsid w:val="00AD1B24"/>
    <w:rsid w:val="00AD1BA4"/>
    <w:rsid w:val="00AD1BC6"/>
    <w:rsid w:val="00AD1C28"/>
    <w:rsid w:val="00AD1C31"/>
    <w:rsid w:val="00AD1CD6"/>
    <w:rsid w:val="00AD1EF3"/>
    <w:rsid w:val="00AD1F0C"/>
    <w:rsid w:val="00AD1F13"/>
    <w:rsid w:val="00AD1F2E"/>
    <w:rsid w:val="00AD206E"/>
    <w:rsid w:val="00AD207C"/>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A0"/>
    <w:rsid w:val="00AD66B7"/>
    <w:rsid w:val="00AD68AB"/>
    <w:rsid w:val="00AD6932"/>
    <w:rsid w:val="00AD6938"/>
    <w:rsid w:val="00AD69DB"/>
    <w:rsid w:val="00AD6CCB"/>
    <w:rsid w:val="00AD6EB1"/>
    <w:rsid w:val="00AD7029"/>
    <w:rsid w:val="00AD7059"/>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553"/>
    <w:rsid w:val="00AE265A"/>
    <w:rsid w:val="00AE2685"/>
    <w:rsid w:val="00AE26AA"/>
    <w:rsid w:val="00AE2782"/>
    <w:rsid w:val="00AE29B9"/>
    <w:rsid w:val="00AE2A14"/>
    <w:rsid w:val="00AE2A63"/>
    <w:rsid w:val="00AE2C60"/>
    <w:rsid w:val="00AE2EC8"/>
    <w:rsid w:val="00AE2FB3"/>
    <w:rsid w:val="00AE305F"/>
    <w:rsid w:val="00AE30A6"/>
    <w:rsid w:val="00AE30B1"/>
    <w:rsid w:val="00AE310A"/>
    <w:rsid w:val="00AE311F"/>
    <w:rsid w:val="00AE31E5"/>
    <w:rsid w:val="00AE33C0"/>
    <w:rsid w:val="00AE3462"/>
    <w:rsid w:val="00AE3512"/>
    <w:rsid w:val="00AE35A5"/>
    <w:rsid w:val="00AE3742"/>
    <w:rsid w:val="00AE37A8"/>
    <w:rsid w:val="00AE3937"/>
    <w:rsid w:val="00AE394E"/>
    <w:rsid w:val="00AE3A77"/>
    <w:rsid w:val="00AE3AC0"/>
    <w:rsid w:val="00AE3B0C"/>
    <w:rsid w:val="00AE3B5B"/>
    <w:rsid w:val="00AE3BB5"/>
    <w:rsid w:val="00AE3D3D"/>
    <w:rsid w:val="00AE3D45"/>
    <w:rsid w:val="00AE3F5C"/>
    <w:rsid w:val="00AE3F7C"/>
    <w:rsid w:val="00AE3F89"/>
    <w:rsid w:val="00AE3F97"/>
    <w:rsid w:val="00AE40BB"/>
    <w:rsid w:val="00AE41B3"/>
    <w:rsid w:val="00AE4342"/>
    <w:rsid w:val="00AE4589"/>
    <w:rsid w:val="00AE4617"/>
    <w:rsid w:val="00AE4657"/>
    <w:rsid w:val="00AE465E"/>
    <w:rsid w:val="00AE4792"/>
    <w:rsid w:val="00AE48E6"/>
    <w:rsid w:val="00AE4923"/>
    <w:rsid w:val="00AE4A1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ED"/>
    <w:rsid w:val="00AE5CFE"/>
    <w:rsid w:val="00AE5EB5"/>
    <w:rsid w:val="00AE5EC1"/>
    <w:rsid w:val="00AE5F18"/>
    <w:rsid w:val="00AE6024"/>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3B4"/>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6DC"/>
    <w:rsid w:val="00AF171C"/>
    <w:rsid w:val="00AF1897"/>
    <w:rsid w:val="00AF18B1"/>
    <w:rsid w:val="00AF1A1D"/>
    <w:rsid w:val="00AF1DE6"/>
    <w:rsid w:val="00AF1F0E"/>
    <w:rsid w:val="00AF1F4C"/>
    <w:rsid w:val="00AF1F55"/>
    <w:rsid w:val="00AF209F"/>
    <w:rsid w:val="00AF2318"/>
    <w:rsid w:val="00AF23A1"/>
    <w:rsid w:val="00AF247D"/>
    <w:rsid w:val="00AF26D7"/>
    <w:rsid w:val="00AF26DC"/>
    <w:rsid w:val="00AF275B"/>
    <w:rsid w:val="00AF28D4"/>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7F9"/>
    <w:rsid w:val="00AF3916"/>
    <w:rsid w:val="00AF3980"/>
    <w:rsid w:val="00AF3B84"/>
    <w:rsid w:val="00AF3D4F"/>
    <w:rsid w:val="00AF3D9C"/>
    <w:rsid w:val="00AF3FA4"/>
    <w:rsid w:val="00AF405D"/>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9B3"/>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E03"/>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96"/>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2B"/>
    <w:rsid w:val="00B100C8"/>
    <w:rsid w:val="00B1031E"/>
    <w:rsid w:val="00B103F8"/>
    <w:rsid w:val="00B105A2"/>
    <w:rsid w:val="00B10740"/>
    <w:rsid w:val="00B10801"/>
    <w:rsid w:val="00B10845"/>
    <w:rsid w:val="00B108F8"/>
    <w:rsid w:val="00B10B50"/>
    <w:rsid w:val="00B10B65"/>
    <w:rsid w:val="00B10EAE"/>
    <w:rsid w:val="00B10F09"/>
    <w:rsid w:val="00B11021"/>
    <w:rsid w:val="00B11057"/>
    <w:rsid w:val="00B1112A"/>
    <w:rsid w:val="00B111E9"/>
    <w:rsid w:val="00B112C8"/>
    <w:rsid w:val="00B1137A"/>
    <w:rsid w:val="00B113DD"/>
    <w:rsid w:val="00B114B3"/>
    <w:rsid w:val="00B116A4"/>
    <w:rsid w:val="00B116CC"/>
    <w:rsid w:val="00B1192E"/>
    <w:rsid w:val="00B11B06"/>
    <w:rsid w:val="00B11D06"/>
    <w:rsid w:val="00B11E00"/>
    <w:rsid w:val="00B11E28"/>
    <w:rsid w:val="00B11E85"/>
    <w:rsid w:val="00B11ED3"/>
    <w:rsid w:val="00B11F20"/>
    <w:rsid w:val="00B11F36"/>
    <w:rsid w:val="00B12107"/>
    <w:rsid w:val="00B12119"/>
    <w:rsid w:val="00B1212B"/>
    <w:rsid w:val="00B12239"/>
    <w:rsid w:val="00B12315"/>
    <w:rsid w:val="00B1232A"/>
    <w:rsid w:val="00B12496"/>
    <w:rsid w:val="00B12528"/>
    <w:rsid w:val="00B1252E"/>
    <w:rsid w:val="00B12538"/>
    <w:rsid w:val="00B12598"/>
    <w:rsid w:val="00B125CA"/>
    <w:rsid w:val="00B126AD"/>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C95"/>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4A"/>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A6D"/>
    <w:rsid w:val="00B16FCD"/>
    <w:rsid w:val="00B17067"/>
    <w:rsid w:val="00B17237"/>
    <w:rsid w:val="00B172B5"/>
    <w:rsid w:val="00B1739E"/>
    <w:rsid w:val="00B17451"/>
    <w:rsid w:val="00B17543"/>
    <w:rsid w:val="00B17A41"/>
    <w:rsid w:val="00B17AA9"/>
    <w:rsid w:val="00B17CA7"/>
    <w:rsid w:val="00B17D16"/>
    <w:rsid w:val="00B17D65"/>
    <w:rsid w:val="00B17ED4"/>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CC"/>
    <w:rsid w:val="00B21BF0"/>
    <w:rsid w:val="00B21C2E"/>
    <w:rsid w:val="00B21C34"/>
    <w:rsid w:val="00B21C41"/>
    <w:rsid w:val="00B21D34"/>
    <w:rsid w:val="00B21D8D"/>
    <w:rsid w:val="00B21E7F"/>
    <w:rsid w:val="00B21FD6"/>
    <w:rsid w:val="00B220EC"/>
    <w:rsid w:val="00B224B7"/>
    <w:rsid w:val="00B22544"/>
    <w:rsid w:val="00B2258E"/>
    <w:rsid w:val="00B22633"/>
    <w:rsid w:val="00B22748"/>
    <w:rsid w:val="00B227FF"/>
    <w:rsid w:val="00B22867"/>
    <w:rsid w:val="00B22B1A"/>
    <w:rsid w:val="00B22C1D"/>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15"/>
    <w:rsid w:val="00B25EF8"/>
    <w:rsid w:val="00B25FD2"/>
    <w:rsid w:val="00B26020"/>
    <w:rsid w:val="00B26033"/>
    <w:rsid w:val="00B26183"/>
    <w:rsid w:val="00B26538"/>
    <w:rsid w:val="00B266F4"/>
    <w:rsid w:val="00B26733"/>
    <w:rsid w:val="00B267D9"/>
    <w:rsid w:val="00B267EA"/>
    <w:rsid w:val="00B267F2"/>
    <w:rsid w:val="00B269B2"/>
    <w:rsid w:val="00B26A75"/>
    <w:rsid w:val="00B26C57"/>
    <w:rsid w:val="00B26CF3"/>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DEA"/>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5F"/>
    <w:rsid w:val="00B339C2"/>
    <w:rsid w:val="00B33B58"/>
    <w:rsid w:val="00B33C38"/>
    <w:rsid w:val="00B33DF6"/>
    <w:rsid w:val="00B33E36"/>
    <w:rsid w:val="00B3401A"/>
    <w:rsid w:val="00B3409D"/>
    <w:rsid w:val="00B340F9"/>
    <w:rsid w:val="00B3425A"/>
    <w:rsid w:val="00B34336"/>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78"/>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C45"/>
    <w:rsid w:val="00B42DE4"/>
    <w:rsid w:val="00B42ECC"/>
    <w:rsid w:val="00B42F1B"/>
    <w:rsid w:val="00B42FEA"/>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2A"/>
    <w:rsid w:val="00B4437A"/>
    <w:rsid w:val="00B4440B"/>
    <w:rsid w:val="00B44518"/>
    <w:rsid w:val="00B4459C"/>
    <w:rsid w:val="00B445AE"/>
    <w:rsid w:val="00B446C4"/>
    <w:rsid w:val="00B44BA9"/>
    <w:rsid w:val="00B44BF9"/>
    <w:rsid w:val="00B44C5E"/>
    <w:rsid w:val="00B44FC7"/>
    <w:rsid w:val="00B451C5"/>
    <w:rsid w:val="00B452E6"/>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9B"/>
    <w:rsid w:val="00B46ACF"/>
    <w:rsid w:val="00B46CD6"/>
    <w:rsid w:val="00B46D5C"/>
    <w:rsid w:val="00B4708B"/>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D0"/>
    <w:rsid w:val="00B50AEC"/>
    <w:rsid w:val="00B50AF8"/>
    <w:rsid w:val="00B50CC6"/>
    <w:rsid w:val="00B50D21"/>
    <w:rsid w:val="00B50E44"/>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22A"/>
    <w:rsid w:val="00B52AAD"/>
    <w:rsid w:val="00B52B44"/>
    <w:rsid w:val="00B52BC3"/>
    <w:rsid w:val="00B52CFB"/>
    <w:rsid w:val="00B52D01"/>
    <w:rsid w:val="00B52D90"/>
    <w:rsid w:val="00B52ED9"/>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5FB2"/>
    <w:rsid w:val="00B561C5"/>
    <w:rsid w:val="00B563A7"/>
    <w:rsid w:val="00B564D4"/>
    <w:rsid w:val="00B564FD"/>
    <w:rsid w:val="00B5654C"/>
    <w:rsid w:val="00B56654"/>
    <w:rsid w:val="00B5674C"/>
    <w:rsid w:val="00B56876"/>
    <w:rsid w:val="00B56940"/>
    <w:rsid w:val="00B569A8"/>
    <w:rsid w:val="00B56A6F"/>
    <w:rsid w:val="00B56B0D"/>
    <w:rsid w:val="00B56B25"/>
    <w:rsid w:val="00B56B70"/>
    <w:rsid w:val="00B56BDC"/>
    <w:rsid w:val="00B56CA7"/>
    <w:rsid w:val="00B56CCC"/>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64E"/>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829"/>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66"/>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5B"/>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86"/>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5C8"/>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4C"/>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00"/>
    <w:rsid w:val="00B76D64"/>
    <w:rsid w:val="00B76DAB"/>
    <w:rsid w:val="00B76DAE"/>
    <w:rsid w:val="00B76E45"/>
    <w:rsid w:val="00B76EDD"/>
    <w:rsid w:val="00B76EFD"/>
    <w:rsid w:val="00B77081"/>
    <w:rsid w:val="00B770CF"/>
    <w:rsid w:val="00B77149"/>
    <w:rsid w:val="00B7718E"/>
    <w:rsid w:val="00B773CA"/>
    <w:rsid w:val="00B77538"/>
    <w:rsid w:val="00B7763B"/>
    <w:rsid w:val="00B776F4"/>
    <w:rsid w:val="00B77800"/>
    <w:rsid w:val="00B7787A"/>
    <w:rsid w:val="00B779A5"/>
    <w:rsid w:val="00B77CF2"/>
    <w:rsid w:val="00B77E60"/>
    <w:rsid w:val="00B77F2B"/>
    <w:rsid w:val="00B80004"/>
    <w:rsid w:val="00B80232"/>
    <w:rsid w:val="00B80291"/>
    <w:rsid w:val="00B80311"/>
    <w:rsid w:val="00B80327"/>
    <w:rsid w:val="00B8036A"/>
    <w:rsid w:val="00B803F3"/>
    <w:rsid w:val="00B80433"/>
    <w:rsid w:val="00B8049A"/>
    <w:rsid w:val="00B8058F"/>
    <w:rsid w:val="00B8071B"/>
    <w:rsid w:val="00B808D5"/>
    <w:rsid w:val="00B80A8D"/>
    <w:rsid w:val="00B80AAC"/>
    <w:rsid w:val="00B80AF5"/>
    <w:rsid w:val="00B80C40"/>
    <w:rsid w:val="00B80DF5"/>
    <w:rsid w:val="00B80E17"/>
    <w:rsid w:val="00B80EDE"/>
    <w:rsid w:val="00B810F2"/>
    <w:rsid w:val="00B812A8"/>
    <w:rsid w:val="00B8132E"/>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05"/>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CC"/>
    <w:rsid w:val="00B856E0"/>
    <w:rsid w:val="00B8573C"/>
    <w:rsid w:val="00B857EA"/>
    <w:rsid w:val="00B857F2"/>
    <w:rsid w:val="00B8582F"/>
    <w:rsid w:val="00B85ABC"/>
    <w:rsid w:val="00B85C65"/>
    <w:rsid w:val="00B85C7A"/>
    <w:rsid w:val="00B85C90"/>
    <w:rsid w:val="00B85CD6"/>
    <w:rsid w:val="00B85DC6"/>
    <w:rsid w:val="00B85E04"/>
    <w:rsid w:val="00B86088"/>
    <w:rsid w:val="00B860AD"/>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AB6"/>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8CA"/>
    <w:rsid w:val="00B929B4"/>
    <w:rsid w:val="00B92B0C"/>
    <w:rsid w:val="00B92C5F"/>
    <w:rsid w:val="00B92CC1"/>
    <w:rsid w:val="00B92D8F"/>
    <w:rsid w:val="00B92E18"/>
    <w:rsid w:val="00B92F24"/>
    <w:rsid w:val="00B92FC3"/>
    <w:rsid w:val="00B93032"/>
    <w:rsid w:val="00B930A9"/>
    <w:rsid w:val="00B9321E"/>
    <w:rsid w:val="00B932A5"/>
    <w:rsid w:val="00B93401"/>
    <w:rsid w:val="00B93551"/>
    <w:rsid w:val="00B9358B"/>
    <w:rsid w:val="00B935E5"/>
    <w:rsid w:val="00B93625"/>
    <w:rsid w:val="00B936CD"/>
    <w:rsid w:val="00B939BE"/>
    <w:rsid w:val="00B93A0F"/>
    <w:rsid w:val="00B94176"/>
    <w:rsid w:val="00B9435E"/>
    <w:rsid w:val="00B94580"/>
    <w:rsid w:val="00B9477C"/>
    <w:rsid w:val="00B94794"/>
    <w:rsid w:val="00B948DA"/>
    <w:rsid w:val="00B94A2E"/>
    <w:rsid w:val="00B94A3F"/>
    <w:rsid w:val="00B94AC2"/>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83"/>
    <w:rsid w:val="00B956F2"/>
    <w:rsid w:val="00B9585E"/>
    <w:rsid w:val="00B95C87"/>
    <w:rsid w:val="00B95CC6"/>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57"/>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2E9"/>
    <w:rsid w:val="00BA030F"/>
    <w:rsid w:val="00BA0352"/>
    <w:rsid w:val="00BA035E"/>
    <w:rsid w:val="00BA0397"/>
    <w:rsid w:val="00BA039D"/>
    <w:rsid w:val="00BA0474"/>
    <w:rsid w:val="00BA04A7"/>
    <w:rsid w:val="00BA089D"/>
    <w:rsid w:val="00BA08C1"/>
    <w:rsid w:val="00BA09D6"/>
    <w:rsid w:val="00BA0A79"/>
    <w:rsid w:val="00BA0ACC"/>
    <w:rsid w:val="00BA0B4D"/>
    <w:rsid w:val="00BA0E95"/>
    <w:rsid w:val="00BA0F39"/>
    <w:rsid w:val="00BA10EB"/>
    <w:rsid w:val="00BA11A3"/>
    <w:rsid w:val="00BA16E0"/>
    <w:rsid w:val="00BA1806"/>
    <w:rsid w:val="00BA1929"/>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CD8"/>
    <w:rsid w:val="00BA3E09"/>
    <w:rsid w:val="00BA3F0B"/>
    <w:rsid w:val="00BA4057"/>
    <w:rsid w:val="00BA466D"/>
    <w:rsid w:val="00BA499D"/>
    <w:rsid w:val="00BA49F1"/>
    <w:rsid w:val="00BA4A1C"/>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68C"/>
    <w:rsid w:val="00BA66E8"/>
    <w:rsid w:val="00BA68D1"/>
    <w:rsid w:val="00BA6981"/>
    <w:rsid w:val="00BA6A61"/>
    <w:rsid w:val="00BA6A86"/>
    <w:rsid w:val="00BA6AFB"/>
    <w:rsid w:val="00BA6C30"/>
    <w:rsid w:val="00BA6D43"/>
    <w:rsid w:val="00BA6E8D"/>
    <w:rsid w:val="00BA6ECE"/>
    <w:rsid w:val="00BA7032"/>
    <w:rsid w:val="00BA74E8"/>
    <w:rsid w:val="00BA760B"/>
    <w:rsid w:val="00BA770B"/>
    <w:rsid w:val="00BA7778"/>
    <w:rsid w:val="00BA7857"/>
    <w:rsid w:val="00BA7882"/>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836"/>
    <w:rsid w:val="00BB0875"/>
    <w:rsid w:val="00BB0999"/>
    <w:rsid w:val="00BB09EA"/>
    <w:rsid w:val="00BB0A07"/>
    <w:rsid w:val="00BB0BF0"/>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BA6"/>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19E"/>
    <w:rsid w:val="00BB62D8"/>
    <w:rsid w:val="00BB6490"/>
    <w:rsid w:val="00BB64E8"/>
    <w:rsid w:val="00BB6537"/>
    <w:rsid w:val="00BB6592"/>
    <w:rsid w:val="00BB65FC"/>
    <w:rsid w:val="00BB6611"/>
    <w:rsid w:val="00BB66F1"/>
    <w:rsid w:val="00BB67B1"/>
    <w:rsid w:val="00BB681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B65"/>
    <w:rsid w:val="00BB7CA4"/>
    <w:rsid w:val="00BB7D76"/>
    <w:rsid w:val="00BB7F2D"/>
    <w:rsid w:val="00BC02E5"/>
    <w:rsid w:val="00BC02FD"/>
    <w:rsid w:val="00BC03D1"/>
    <w:rsid w:val="00BC0478"/>
    <w:rsid w:val="00BC04A4"/>
    <w:rsid w:val="00BC057D"/>
    <w:rsid w:val="00BC0590"/>
    <w:rsid w:val="00BC0628"/>
    <w:rsid w:val="00BC0A1E"/>
    <w:rsid w:val="00BC0B64"/>
    <w:rsid w:val="00BC0B8F"/>
    <w:rsid w:val="00BC0B94"/>
    <w:rsid w:val="00BC0D4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C42"/>
    <w:rsid w:val="00BC1D61"/>
    <w:rsid w:val="00BC1D8A"/>
    <w:rsid w:val="00BC1E47"/>
    <w:rsid w:val="00BC1E4B"/>
    <w:rsid w:val="00BC1F2C"/>
    <w:rsid w:val="00BC1F91"/>
    <w:rsid w:val="00BC2190"/>
    <w:rsid w:val="00BC22E9"/>
    <w:rsid w:val="00BC2476"/>
    <w:rsid w:val="00BC24E0"/>
    <w:rsid w:val="00BC258F"/>
    <w:rsid w:val="00BC2603"/>
    <w:rsid w:val="00BC2645"/>
    <w:rsid w:val="00BC290D"/>
    <w:rsid w:val="00BC29C3"/>
    <w:rsid w:val="00BC29F6"/>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BC1"/>
    <w:rsid w:val="00BC3C80"/>
    <w:rsid w:val="00BC3CAC"/>
    <w:rsid w:val="00BC3CB1"/>
    <w:rsid w:val="00BC3CBB"/>
    <w:rsid w:val="00BC3D35"/>
    <w:rsid w:val="00BC3E20"/>
    <w:rsid w:val="00BC3F7F"/>
    <w:rsid w:val="00BC40BE"/>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EB7"/>
    <w:rsid w:val="00BC5FAB"/>
    <w:rsid w:val="00BC6092"/>
    <w:rsid w:val="00BC60D4"/>
    <w:rsid w:val="00BC62B8"/>
    <w:rsid w:val="00BC633D"/>
    <w:rsid w:val="00BC648B"/>
    <w:rsid w:val="00BC66FF"/>
    <w:rsid w:val="00BC6872"/>
    <w:rsid w:val="00BC692B"/>
    <w:rsid w:val="00BC697B"/>
    <w:rsid w:val="00BC6A11"/>
    <w:rsid w:val="00BC6B17"/>
    <w:rsid w:val="00BC6B3A"/>
    <w:rsid w:val="00BC6CEC"/>
    <w:rsid w:val="00BC6DA0"/>
    <w:rsid w:val="00BC6E2B"/>
    <w:rsid w:val="00BC6EF3"/>
    <w:rsid w:val="00BC6FA1"/>
    <w:rsid w:val="00BC6FF0"/>
    <w:rsid w:val="00BC717C"/>
    <w:rsid w:val="00BC726A"/>
    <w:rsid w:val="00BC73AE"/>
    <w:rsid w:val="00BC742F"/>
    <w:rsid w:val="00BC75BB"/>
    <w:rsid w:val="00BC76BD"/>
    <w:rsid w:val="00BC7706"/>
    <w:rsid w:val="00BC77E1"/>
    <w:rsid w:val="00BC7B28"/>
    <w:rsid w:val="00BC7B2E"/>
    <w:rsid w:val="00BC7C8A"/>
    <w:rsid w:val="00BC7D6C"/>
    <w:rsid w:val="00BC7E51"/>
    <w:rsid w:val="00BD005D"/>
    <w:rsid w:val="00BD0071"/>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1E"/>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23"/>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750"/>
    <w:rsid w:val="00BD4861"/>
    <w:rsid w:val="00BD4906"/>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7E"/>
    <w:rsid w:val="00BD64E0"/>
    <w:rsid w:val="00BD64F7"/>
    <w:rsid w:val="00BD656F"/>
    <w:rsid w:val="00BD660F"/>
    <w:rsid w:val="00BD67E5"/>
    <w:rsid w:val="00BD67F5"/>
    <w:rsid w:val="00BD6A1A"/>
    <w:rsid w:val="00BD6A28"/>
    <w:rsid w:val="00BD6BF6"/>
    <w:rsid w:val="00BD6CBF"/>
    <w:rsid w:val="00BD6D57"/>
    <w:rsid w:val="00BD6F11"/>
    <w:rsid w:val="00BD7048"/>
    <w:rsid w:val="00BD728E"/>
    <w:rsid w:val="00BD74C9"/>
    <w:rsid w:val="00BD754F"/>
    <w:rsid w:val="00BD7578"/>
    <w:rsid w:val="00BD75DE"/>
    <w:rsid w:val="00BD7659"/>
    <w:rsid w:val="00BD7787"/>
    <w:rsid w:val="00BD77CE"/>
    <w:rsid w:val="00BD7A17"/>
    <w:rsid w:val="00BD7A5C"/>
    <w:rsid w:val="00BD7B7D"/>
    <w:rsid w:val="00BD7B81"/>
    <w:rsid w:val="00BD7BF0"/>
    <w:rsid w:val="00BD7C0E"/>
    <w:rsid w:val="00BD7C36"/>
    <w:rsid w:val="00BD7CB4"/>
    <w:rsid w:val="00BD7CE1"/>
    <w:rsid w:val="00BD7D59"/>
    <w:rsid w:val="00BD7DC0"/>
    <w:rsid w:val="00BD7E19"/>
    <w:rsid w:val="00BD7E96"/>
    <w:rsid w:val="00BD7EB7"/>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8C"/>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BA1"/>
    <w:rsid w:val="00BE1C7D"/>
    <w:rsid w:val="00BE1D59"/>
    <w:rsid w:val="00BE1F40"/>
    <w:rsid w:val="00BE1F76"/>
    <w:rsid w:val="00BE2059"/>
    <w:rsid w:val="00BE2224"/>
    <w:rsid w:val="00BE2494"/>
    <w:rsid w:val="00BE2526"/>
    <w:rsid w:val="00BE2709"/>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2F"/>
    <w:rsid w:val="00BE3636"/>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79"/>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6AF"/>
    <w:rsid w:val="00BE77DC"/>
    <w:rsid w:val="00BE78FC"/>
    <w:rsid w:val="00BE7900"/>
    <w:rsid w:val="00BE7BB4"/>
    <w:rsid w:val="00BE7C24"/>
    <w:rsid w:val="00BE7EC2"/>
    <w:rsid w:val="00BF002B"/>
    <w:rsid w:val="00BF0083"/>
    <w:rsid w:val="00BF0102"/>
    <w:rsid w:val="00BF0316"/>
    <w:rsid w:val="00BF0595"/>
    <w:rsid w:val="00BF05D1"/>
    <w:rsid w:val="00BF074B"/>
    <w:rsid w:val="00BF0871"/>
    <w:rsid w:val="00BF0A47"/>
    <w:rsid w:val="00BF0CA5"/>
    <w:rsid w:val="00BF0CCD"/>
    <w:rsid w:val="00BF0E47"/>
    <w:rsid w:val="00BF1047"/>
    <w:rsid w:val="00BF1294"/>
    <w:rsid w:val="00BF12B9"/>
    <w:rsid w:val="00BF13CF"/>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6C5"/>
    <w:rsid w:val="00BF272D"/>
    <w:rsid w:val="00BF27A1"/>
    <w:rsid w:val="00BF285D"/>
    <w:rsid w:val="00BF294B"/>
    <w:rsid w:val="00BF294E"/>
    <w:rsid w:val="00BF29C7"/>
    <w:rsid w:val="00BF2A7F"/>
    <w:rsid w:val="00BF2B41"/>
    <w:rsid w:val="00BF2D38"/>
    <w:rsid w:val="00BF2D78"/>
    <w:rsid w:val="00BF2DF0"/>
    <w:rsid w:val="00BF2EEE"/>
    <w:rsid w:val="00BF2F9D"/>
    <w:rsid w:val="00BF2FF6"/>
    <w:rsid w:val="00BF3106"/>
    <w:rsid w:val="00BF3128"/>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23C"/>
    <w:rsid w:val="00BF4357"/>
    <w:rsid w:val="00BF4436"/>
    <w:rsid w:val="00BF44FF"/>
    <w:rsid w:val="00BF4561"/>
    <w:rsid w:val="00BF45D4"/>
    <w:rsid w:val="00BF46A8"/>
    <w:rsid w:val="00BF477F"/>
    <w:rsid w:val="00BF47E0"/>
    <w:rsid w:val="00BF4B77"/>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BB4"/>
    <w:rsid w:val="00BF5C67"/>
    <w:rsid w:val="00BF5F10"/>
    <w:rsid w:val="00BF611E"/>
    <w:rsid w:val="00BF61DC"/>
    <w:rsid w:val="00BF621C"/>
    <w:rsid w:val="00BF62C7"/>
    <w:rsid w:val="00BF63FD"/>
    <w:rsid w:val="00BF66BC"/>
    <w:rsid w:val="00BF67A9"/>
    <w:rsid w:val="00BF67AE"/>
    <w:rsid w:val="00BF67EF"/>
    <w:rsid w:val="00BF6A9D"/>
    <w:rsid w:val="00BF6B45"/>
    <w:rsid w:val="00BF6B87"/>
    <w:rsid w:val="00BF6B91"/>
    <w:rsid w:val="00BF6D97"/>
    <w:rsid w:val="00BF6DE5"/>
    <w:rsid w:val="00BF70A6"/>
    <w:rsid w:val="00BF7182"/>
    <w:rsid w:val="00BF719C"/>
    <w:rsid w:val="00BF7204"/>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01"/>
    <w:rsid w:val="00C029D5"/>
    <w:rsid w:val="00C029F9"/>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62"/>
    <w:rsid w:val="00C03C93"/>
    <w:rsid w:val="00C03C98"/>
    <w:rsid w:val="00C03CCD"/>
    <w:rsid w:val="00C03E52"/>
    <w:rsid w:val="00C03EA7"/>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14"/>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B0B"/>
    <w:rsid w:val="00C06CF8"/>
    <w:rsid w:val="00C06D62"/>
    <w:rsid w:val="00C06D8B"/>
    <w:rsid w:val="00C06EAA"/>
    <w:rsid w:val="00C07197"/>
    <w:rsid w:val="00C071B6"/>
    <w:rsid w:val="00C07351"/>
    <w:rsid w:val="00C0752A"/>
    <w:rsid w:val="00C07650"/>
    <w:rsid w:val="00C076DE"/>
    <w:rsid w:val="00C07741"/>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AF"/>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BC0"/>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C12"/>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DA1"/>
    <w:rsid w:val="00C17E08"/>
    <w:rsid w:val="00C17FEF"/>
    <w:rsid w:val="00C20003"/>
    <w:rsid w:val="00C200A8"/>
    <w:rsid w:val="00C2017A"/>
    <w:rsid w:val="00C202F2"/>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D0A"/>
    <w:rsid w:val="00C21E8A"/>
    <w:rsid w:val="00C21F26"/>
    <w:rsid w:val="00C21FC5"/>
    <w:rsid w:val="00C22043"/>
    <w:rsid w:val="00C22059"/>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442"/>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776"/>
    <w:rsid w:val="00C279F9"/>
    <w:rsid w:val="00C27A7B"/>
    <w:rsid w:val="00C27C94"/>
    <w:rsid w:val="00C27D7B"/>
    <w:rsid w:val="00C27E44"/>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432"/>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30A3"/>
    <w:rsid w:val="00C330C2"/>
    <w:rsid w:val="00C33319"/>
    <w:rsid w:val="00C3336E"/>
    <w:rsid w:val="00C3344A"/>
    <w:rsid w:val="00C33538"/>
    <w:rsid w:val="00C335E8"/>
    <w:rsid w:val="00C3360B"/>
    <w:rsid w:val="00C3370B"/>
    <w:rsid w:val="00C33715"/>
    <w:rsid w:val="00C3384E"/>
    <w:rsid w:val="00C338F7"/>
    <w:rsid w:val="00C3391A"/>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123"/>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DAE"/>
    <w:rsid w:val="00C40E46"/>
    <w:rsid w:val="00C41017"/>
    <w:rsid w:val="00C410BC"/>
    <w:rsid w:val="00C4110A"/>
    <w:rsid w:val="00C41285"/>
    <w:rsid w:val="00C4132A"/>
    <w:rsid w:val="00C41498"/>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67B"/>
    <w:rsid w:val="00C42733"/>
    <w:rsid w:val="00C42788"/>
    <w:rsid w:val="00C427E0"/>
    <w:rsid w:val="00C42940"/>
    <w:rsid w:val="00C42A16"/>
    <w:rsid w:val="00C42A44"/>
    <w:rsid w:val="00C42CD8"/>
    <w:rsid w:val="00C42F11"/>
    <w:rsid w:val="00C430AC"/>
    <w:rsid w:val="00C43118"/>
    <w:rsid w:val="00C43357"/>
    <w:rsid w:val="00C43568"/>
    <w:rsid w:val="00C43587"/>
    <w:rsid w:val="00C435AB"/>
    <w:rsid w:val="00C435C4"/>
    <w:rsid w:val="00C4365A"/>
    <w:rsid w:val="00C43695"/>
    <w:rsid w:val="00C436F2"/>
    <w:rsid w:val="00C438BA"/>
    <w:rsid w:val="00C43B1F"/>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C9"/>
    <w:rsid w:val="00C45811"/>
    <w:rsid w:val="00C45850"/>
    <w:rsid w:val="00C45FDA"/>
    <w:rsid w:val="00C46061"/>
    <w:rsid w:val="00C4607D"/>
    <w:rsid w:val="00C46305"/>
    <w:rsid w:val="00C463FD"/>
    <w:rsid w:val="00C46445"/>
    <w:rsid w:val="00C4690B"/>
    <w:rsid w:val="00C46999"/>
    <w:rsid w:val="00C46A7D"/>
    <w:rsid w:val="00C46A8B"/>
    <w:rsid w:val="00C46B6C"/>
    <w:rsid w:val="00C46CEA"/>
    <w:rsid w:val="00C46D1E"/>
    <w:rsid w:val="00C46D32"/>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7A"/>
    <w:rsid w:val="00C504A9"/>
    <w:rsid w:val="00C505DD"/>
    <w:rsid w:val="00C50983"/>
    <w:rsid w:val="00C50990"/>
    <w:rsid w:val="00C509BE"/>
    <w:rsid w:val="00C50A0A"/>
    <w:rsid w:val="00C50B15"/>
    <w:rsid w:val="00C50C75"/>
    <w:rsid w:val="00C50E15"/>
    <w:rsid w:val="00C50E79"/>
    <w:rsid w:val="00C51059"/>
    <w:rsid w:val="00C51255"/>
    <w:rsid w:val="00C512A3"/>
    <w:rsid w:val="00C512E2"/>
    <w:rsid w:val="00C51366"/>
    <w:rsid w:val="00C516CF"/>
    <w:rsid w:val="00C518B1"/>
    <w:rsid w:val="00C519D0"/>
    <w:rsid w:val="00C51A1A"/>
    <w:rsid w:val="00C51A63"/>
    <w:rsid w:val="00C51A69"/>
    <w:rsid w:val="00C51CF3"/>
    <w:rsid w:val="00C51D61"/>
    <w:rsid w:val="00C51E5D"/>
    <w:rsid w:val="00C51E95"/>
    <w:rsid w:val="00C51EE3"/>
    <w:rsid w:val="00C51F96"/>
    <w:rsid w:val="00C52075"/>
    <w:rsid w:val="00C520E6"/>
    <w:rsid w:val="00C522ED"/>
    <w:rsid w:val="00C5233D"/>
    <w:rsid w:val="00C52401"/>
    <w:rsid w:val="00C52486"/>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DF4"/>
    <w:rsid w:val="00C53E6D"/>
    <w:rsid w:val="00C53EDE"/>
    <w:rsid w:val="00C53FD6"/>
    <w:rsid w:val="00C54001"/>
    <w:rsid w:val="00C54060"/>
    <w:rsid w:val="00C540C3"/>
    <w:rsid w:val="00C54174"/>
    <w:rsid w:val="00C5455E"/>
    <w:rsid w:val="00C54572"/>
    <w:rsid w:val="00C545E9"/>
    <w:rsid w:val="00C54629"/>
    <w:rsid w:val="00C54631"/>
    <w:rsid w:val="00C54719"/>
    <w:rsid w:val="00C54772"/>
    <w:rsid w:val="00C54894"/>
    <w:rsid w:val="00C548FA"/>
    <w:rsid w:val="00C549BF"/>
    <w:rsid w:val="00C549C0"/>
    <w:rsid w:val="00C54B7E"/>
    <w:rsid w:val="00C54C04"/>
    <w:rsid w:val="00C54C1F"/>
    <w:rsid w:val="00C54D61"/>
    <w:rsid w:val="00C54D75"/>
    <w:rsid w:val="00C551F9"/>
    <w:rsid w:val="00C552C3"/>
    <w:rsid w:val="00C5539C"/>
    <w:rsid w:val="00C555A3"/>
    <w:rsid w:val="00C555B8"/>
    <w:rsid w:val="00C556D5"/>
    <w:rsid w:val="00C556E5"/>
    <w:rsid w:val="00C55812"/>
    <w:rsid w:val="00C55845"/>
    <w:rsid w:val="00C55881"/>
    <w:rsid w:val="00C55992"/>
    <w:rsid w:val="00C5599E"/>
    <w:rsid w:val="00C559AA"/>
    <w:rsid w:val="00C559EF"/>
    <w:rsid w:val="00C55A1D"/>
    <w:rsid w:val="00C55A83"/>
    <w:rsid w:val="00C55C5E"/>
    <w:rsid w:val="00C55DDE"/>
    <w:rsid w:val="00C55E2A"/>
    <w:rsid w:val="00C55F17"/>
    <w:rsid w:val="00C56045"/>
    <w:rsid w:val="00C560BE"/>
    <w:rsid w:val="00C56202"/>
    <w:rsid w:val="00C56233"/>
    <w:rsid w:val="00C562E6"/>
    <w:rsid w:val="00C562FF"/>
    <w:rsid w:val="00C5633C"/>
    <w:rsid w:val="00C563CB"/>
    <w:rsid w:val="00C565F1"/>
    <w:rsid w:val="00C56790"/>
    <w:rsid w:val="00C5680E"/>
    <w:rsid w:val="00C5691B"/>
    <w:rsid w:val="00C569D8"/>
    <w:rsid w:val="00C56A88"/>
    <w:rsid w:val="00C56ACC"/>
    <w:rsid w:val="00C56CC3"/>
    <w:rsid w:val="00C56CCB"/>
    <w:rsid w:val="00C56F4F"/>
    <w:rsid w:val="00C5702A"/>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370"/>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C71"/>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DBF"/>
    <w:rsid w:val="00C66E36"/>
    <w:rsid w:val="00C66E78"/>
    <w:rsid w:val="00C67020"/>
    <w:rsid w:val="00C6725E"/>
    <w:rsid w:val="00C672AF"/>
    <w:rsid w:val="00C6737A"/>
    <w:rsid w:val="00C674D6"/>
    <w:rsid w:val="00C67631"/>
    <w:rsid w:val="00C67775"/>
    <w:rsid w:val="00C677B9"/>
    <w:rsid w:val="00C678D7"/>
    <w:rsid w:val="00C67B00"/>
    <w:rsid w:val="00C67BA5"/>
    <w:rsid w:val="00C67BDE"/>
    <w:rsid w:val="00C67CDD"/>
    <w:rsid w:val="00C67EFD"/>
    <w:rsid w:val="00C67F07"/>
    <w:rsid w:val="00C700E2"/>
    <w:rsid w:val="00C700FF"/>
    <w:rsid w:val="00C70142"/>
    <w:rsid w:val="00C70183"/>
    <w:rsid w:val="00C7028E"/>
    <w:rsid w:val="00C7039D"/>
    <w:rsid w:val="00C7045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AB2"/>
    <w:rsid w:val="00C71C8D"/>
    <w:rsid w:val="00C71EC0"/>
    <w:rsid w:val="00C71F49"/>
    <w:rsid w:val="00C7200D"/>
    <w:rsid w:val="00C720BA"/>
    <w:rsid w:val="00C720CC"/>
    <w:rsid w:val="00C72184"/>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34A"/>
    <w:rsid w:val="00C75487"/>
    <w:rsid w:val="00C754A7"/>
    <w:rsid w:val="00C755D2"/>
    <w:rsid w:val="00C757FD"/>
    <w:rsid w:val="00C75854"/>
    <w:rsid w:val="00C75861"/>
    <w:rsid w:val="00C75935"/>
    <w:rsid w:val="00C759D3"/>
    <w:rsid w:val="00C75A24"/>
    <w:rsid w:val="00C75A33"/>
    <w:rsid w:val="00C75BE1"/>
    <w:rsid w:val="00C75DA1"/>
    <w:rsid w:val="00C75DB0"/>
    <w:rsid w:val="00C75E3F"/>
    <w:rsid w:val="00C75E95"/>
    <w:rsid w:val="00C75FC0"/>
    <w:rsid w:val="00C7637F"/>
    <w:rsid w:val="00C76510"/>
    <w:rsid w:val="00C76600"/>
    <w:rsid w:val="00C76670"/>
    <w:rsid w:val="00C76AB7"/>
    <w:rsid w:val="00C76B1B"/>
    <w:rsid w:val="00C76B7C"/>
    <w:rsid w:val="00C76BC2"/>
    <w:rsid w:val="00C76C16"/>
    <w:rsid w:val="00C76F41"/>
    <w:rsid w:val="00C76FDB"/>
    <w:rsid w:val="00C77267"/>
    <w:rsid w:val="00C773BE"/>
    <w:rsid w:val="00C774A9"/>
    <w:rsid w:val="00C77AEF"/>
    <w:rsid w:val="00C77BE1"/>
    <w:rsid w:val="00C77CA7"/>
    <w:rsid w:val="00C77D6F"/>
    <w:rsid w:val="00C77D7E"/>
    <w:rsid w:val="00C77DB2"/>
    <w:rsid w:val="00C77EC1"/>
    <w:rsid w:val="00C77F0F"/>
    <w:rsid w:val="00C77F58"/>
    <w:rsid w:val="00C77F81"/>
    <w:rsid w:val="00C8002E"/>
    <w:rsid w:val="00C801E3"/>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6AC"/>
    <w:rsid w:val="00C82753"/>
    <w:rsid w:val="00C828C5"/>
    <w:rsid w:val="00C8295D"/>
    <w:rsid w:val="00C829A7"/>
    <w:rsid w:val="00C82B4D"/>
    <w:rsid w:val="00C82BA1"/>
    <w:rsid w:val="00C82C67"/>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2F"/>
    <w:rsid w:val="00C84684"/>
    <w:rsid w:val="00C846A3"/>
    <w:rsid w:val="00C84784"/>
    <w:rsid w:val="00C84883"/>
    <w:rsid w:val="00C84999"/>
    <w:rsid w:val="00C84D82"/>
    <w:rsid w:val="00C84EE4"/>
    <w:rsid w:val="00C84F18"/>
    <w:rsid w:val="00C84F54"/>
    <w:rsid w:val="00C85005"/>
    <w:rsid w:val="00C850F2"/>
    <w:rsid w:val="00C85194"/>
    <w:rsid w:val="00C855C6"/>
    <w:rsid w:val="00C85634"/>
    <w:rsid w:val="00C8585D"/>
    <w:rsid w:val="00C85896"/>
    <w:rsid w:val="00C85947"/>
    <w:rsid w:val="00C8597C"/>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495"/>
    <w:rsid w:val="00C87598"/>
    <w:rsid w:val="00C8759F"/>
    <w:rsid w:val="00C87667"/>
    <w:rsid w:val="00C8767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D93"/>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559"/>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91C"/>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A45"/>
    <w:rsid w:val="00C96CC4"/>
    <w:rsid w:val="00C96F92"/>
    <w:rsid w:val="00C96FDD"/>
    <w:rsid w:val="00C9703A"/>
    <w:rsid w:val="00C97099"/>
    <w:rsid w:val="00C970B3"/>
    <w:rsid w:val="00C97326"/>
    <w:rsid w:val="00C97426"/>
    <w:rsid w:val="00C975B8"/>
    <w:rsid w:val="00C975F3"/>
    <w:rsid w:val="00C9762F"/>
    <w:rsid w:val="00C976D4"/>
    <w:rsid w:val="00C979CD"/>
    <w:rsid w:val="00C97A92"/>
    <w:rsid w:val="00C97B65"/>
    <w:rsid w:val="00C97CA1"/>
    <w:rsid w:val="00C97D13"/>
    <w:rsid w:val="00C97E52"/>
    <w:rsid w:val="00C97F3E"/>
    <w:rsid w:val="00CA0138"/>
    <w:rsid w:val="00CA019E"/>
    <w:rsid w:val="00CA01BA"/>
    <w:rsid w:val="00CA01C5"/>
    <w:rsid w:val="00CA0256"/>
    <w:rsid w:val="00CA02BB"/>
    <w:rsid w:val="00CA03BF"/>
    <w:rsid w:val="00CA06D8"/>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C16"/>
    <w:rsid w:val="00CA2C7E"/>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59"/>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3F2"/>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919"/>
    <w:rsid w:val="00CA7B84"/>
    <w:rsid w:val="00CA7D74"/>
    <w:rsid w:val="00CA7ED6"/>
    <w:rsid w:val="00CA7FB9"/>
    <w:rsid w:val="00CB011C"/>
    <w:rsid w:val="00CB0355"/>
    <w:rsid w:val="00CB0412"/>
    <w:rsid w:val="00CB050C"/>
    <w:rsid w:val="00CB0613"/>
    <w:rsid w:val="00CB071C"/>
    <w:rsid w:val="00CB0827"/>
    <w:rsid w:val="00CB082E"/>
    <w:rsid w:val="00CB0A15"/>
    <w:rsid w:val="00CB0B17"/>
    <w:rsid w:val="00CB0B5B"/>
    <w:rsid w:val="00CB0B9A"/>
    <w:rsid w:val="00CB0C2F"/>
    <w:rsid w:val="00CB0C9D"/>
    <w:rsid w:val="00CB0E33"/>
    <w:rsid w:val="00CB0E4E"/>
    <w:rsid w:val="00CB0E69"/>
    <w:rsid w:val="00CB0EF7"/>
    <w:rsid w:val="00CB0F05"/>
    <w:rsid w:val="00CB106C"/>
    <w:rsid w:val="00CB1220"/>
    <w:rsid w:val="00CB1500"/>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BD"/>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3F"/>
    <w:rsid w:val="00CB4E54"/>
    <w:rsid w:val="00CB4F4D"/>
    <w:rsid w:val="00CB5092"/>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1E3"/>
    <w:rsid w:val="00CB637D"/>
    <w:rsid w:val="00CB6447"/>
    <w:rsid w:val="00CB65C8"/>
    <w:rsid w:val="00CB665F"/>
    <w:rsid w:val="00CB674E"/>
    <w:rsid w:val="00CB67A5"/>
    <w:rsid w:val="00CB689A"/>
    <w:rsid w:val="00CB6907"/>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914"/>
    <w:rsid w:val="00CC0B75"/>
    <w:rsid w:val="00CC0BCA"/>
    <w:rsid w:val="00CC0E06"/>
    <w:rsid w:val="00CC0E2B"/>
    <w:rsid w:val="00CC0E96"/>
    <w:rsid w:val="00CC1067"/>
    <w:rsid w:val="00CC10A9"/>
    <w:rsid w:val="00CC111F"/>
    <w:rsid w:val="00CC116E"/>
    <w:rsid w:val="00CC11DD"/>
    <w:rsid w:val="00CC11DF"/>
    <w:rsid w:val="00CC132A"/>
    <w:rsid w:val="00CC138D"/>
    <w:rsid w:val="00CC141D"/>
    <w:rsid w:val="00CC15EC"/>
    <w:rsid w:val="00CC162A"/>
    <w:rsid w:val="00CC182B"/>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0"/>
    <w:rsid w:val="00CC4656"/>
    <w:rsid w:val="00CC4658"/>
    <w:rsid w:val="00CC4705"/>
    <w:rsid w:val="00CC483C"/>
    <w:rsid w:val="00CC4AAF"/>
    <w:rsid w:val="00CC4DAA"/>
    <w:rsid w:val="00CC4F66"/>
    <w:rsid w:val="00CC4FBF"/>
    <w:rsid w:val="00CC513B"/>
    <w:rsid w:val="00CC5236"/>
    <w:rsid w:val="00CC5272"/>
    <w:rsid w:val="00CC53C3"/>
    <w:rsid w:val="00CC54E1"/>
    <w:rsid w:val="00CC569D"/>
    <w:rsid w:val="00CC58DE"/>
    <w:rsid w:val="00CC5B27"/>
    <w:rsid w:val="00CC5BE8"/>
    <w:rsid w:val="00CC5C88"/>
    <w:rsid w:val="00CC5D5B"/>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D6E"/>
    <w:rsid w:val="00CC6E07"/>
    <w:rsid w:val="00CC6E0F"/>
    <w:rsid w:val="00CC6EFD"/>
    <w:rsid w:val="00CC6F18"/>
    <w:rsid w:val="00CC6F4C"/>
    <w:rsid w:val="00CC6FB5"/>
    <w:rsid w:val="00CC6FD2"/>
    <w:rsid w:val="00CC7170"/>
    <w:rsid w:val="00CC7174"/>
    <w:rsid w:val="00CC7311"/>
    <w:rsid w:val="00CC7323"/>
    <w:rsid w:val="00CC7493"/>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7B5"/>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E2C"/>
    <w:rsid w:val="00CD1FC6"/>
    <w:rsid w:val="00CD1FFC"/>
    <w:rsid w:val="00CD20FB"/>
    <w:rsid w:val="00CD2188"/>
    <w:rsid w:val="00CD21C4"/>
    <w:rsid w:val="00CD22CE"/>
    <w:rsid w:val="00CD23B0"/>
    <w:rsid w:val="00CD23E3"/>
    <w:rsid w:val="00CD25DE"/>
    <w:rsid w:val="00CD2688"/>
    <w:rsid w:val="00CD26AE"/>
    <w:rsid w:val="00CD2724"/>
    <w:rsid w:val="00CD2966"/>
    <w:rsid w:val="00CD2A15"/>
    <w:rsid w:val="00CD2A17"/>
    <w:rsid w:val="00CD2A89"/>
    <w:rsid w:val="00CD2AFF"/>
    <w:rsid w:val="00CD2B04"/>
    <w:rsid w:val="00CD2E15"/>
    <w:rsid w:val="00CD2F21"/>
    <w:rsid w:val="00CD2F80"/>
    <w:rsid w:val="00CD306B"/>
    <w:rsid w:val="00CD308C"/>
    <w:rsid w:val="00CD3341"/>
    <w:rsid w:val="00CD34E9"/>
    <w:rsid w:val="00CD351B"/>
    <w:rsid w:val="00CD361C"/>
    <w:rsid w:val="00CD3678"/>
    <w:rsid w:val="00CD36F8"/>
    <w:rsid w:val="00CD3712"/>
    <w:rsid w:val="00CD3799"/>
    <w:rsid w:val="00CD3848"/>
    <w:rsid w:val="00CD38C9"/>
    <w:rsid w:val="00CD38E9"/>
    <w:rsid w:val="00CD3A7D"/>
    <w:rsid w:val="00CD3BD8"/>
    <w:rsid w:val="00CD3E32"/>
    <w:rsid w:val="00CD3F6C"/>
    <w:rsid w:val="00CD4077"/>
    <w:rsid w:val="00CD40CA"/>
    <w:rsid w:val="00CD4302"/>
    <w:rsid w:val="00CD43B2"/>
    <w:rsid w:val="00CD4403"/>
    <w:rsid w:val="00CD4447"/>
    <w:rsid w:val="00CD4502"/>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38"/>
    <w:rsid w:val="00CD6264"/>
    <w:rsid w:val="00CD63A2"/>
    <w:rsid w:val="00CD6543"/>
    <w:rsid w:val="00CD65E7"/>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B3B"/>
    <w:rsid w:val="00CD7CCD"/>
    <w:rsid w:val="00CD7E4C"/>
    <w:rsid w:val="00CD7E4E"/>
    <w:rsid w:val="00CD7FDB"/>
    <w:rsid w:val="00CE012B"/>
    <w:rsid w:val="00CE042E"/>
    <w:rsid w:val="00CE05F2"/>
    <w:rsid w:val="00CE0629"/>
    <w:rsid w:val="00CE0746"/>
    <w:rsid w:val="00CE075B"/>
    <w:rsid w:val="00CE085A"/>
    <w:rsid w:val="00CE08B6"/>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9B"/>
    <w:rsid w:val="00CE2518"/>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37"/>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3C4"/>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22D"/>
    <w:rsid w:val="00CE538E"/>
    <w:rsid w:val="00CE55AE"/>
    <w:rsid w:val="00CE5639"/>
    <w:rsid w:val="00CE5818"/>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8A0"/>
    <w:rsid w:val="00CE790D"/>
    <w:rsid w:val="00CE7A51"/>
    <w:rsid w:val="00CE7BED"/>
    <w:rsid w:val="00CE7CBB"/>
    <w:rsid w:val="00CE7EE8"/>
    <w:rsid w:val="00CE7FF3"/>
    <w:rsid w:val="00CF01D8"/>
    <w:rsid w:val="00CF02D7"/>
    <w:rsid w:val="00CF046B"/>
    <w:rsid w:val="00CF0574"/>
    <w:rsid w:val="00CF0581"/>
    <w:rsid w:val="00CF06DA"/>
    <w:rsid w:val="00CF0700"/>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242"/>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38"/>
    <w:rsid w:val="00CF41E9"/>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63"/>
    <w:rsid w:val="00CF4D99"/>
    <w:rsid w:val="00CF4ECE"/>
    <w:rsid w:val="00CF52EC"/>
    <w:rsid w:val="00CF5302"/>
    <w:rsid w:val="00CF532F"/>
    <w:rsid w:val="00CF53B9"/>
    <w:rsid w:val="00CF53E3"/>
    <w:rsid w:val="00CF54C4"/>
    <w:rsid w:val="00CF5529"/>
    <w:rsid w:val="00CF5557"/>
    <w:rsid w:val="00CF568B"/>
    <w:rsid w:val="00CF583F"/>
    <w:rsid w:val="00CF594F"/>
    <w:rsid w:val="00CF59A1"/>
    <w:rsid w:val="00CF59B5"/>
    <w:rsid w:val="00CF60DE"/>
    <w:rsid w:val="00CF6140"/>
    <w:rsid w:val="00CF61A8"/>
    <w:rsid w:val="00CF63C4"/>
    <w:rsid w:val="00CF6579"/>
    <w:rsid w:val="00CF6596"/>
    <w:rsid w:val="00CF65D9"/>
    <w:rsid w:val="00CF6782"/>
    <w:rsid w:val="00CF67BC"/>
    <w:rsid w:val="00CF6899"/>
    <w:rsid w:val="00CF6A51"/>
    <w:rsid w:val="00CF6ACE"/>
    <w:rsid w:val="00CF6BAB"/>
    <w:rsid w:val="00CF6BD7"/>
    <w:rsid w:val="00CF6C40"/>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34B"/>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8A0"/>
    <w:rsid w:val="00D01982"/>
    <w:rsid w:val="00D019C1"/>
    <w:rsid w:val="00D01AA0"/>
    <w:rsid w:val="00D01AE9"/>
    <w:rsid w:val="00D01BB9"/>
    <w:rsid w:val="00D01C2B"/>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B59"/>
    <w:rsid w:val="00D04C34"/>
    <w:rsid w:val="00D04CEF"/>
    <w:rsid w:val="00D04F8D"/>
    <w:rsid w:val="00D05176"/>
    <w:rsid w:val="00D05198"/>
    <w:rsid w:val="00D051B4"/>
    <w:rsid w:val="00D051D7"/>
    <w:rsid w:val="00D05209"/>
    <w:rsid w:val="00D0540E"/>
    <w:rsid w:val="00D0545F"/>
    <w:rsid w:val="00D054B2"/>
    <w:rsid w:val="00D05548"/>
    <w:rsid w:val="00D05596"/>
    <w:rsid w:val="00D055F9"/>
    <w:rsid w:val="00D05786"/>
    <w:rsid w:val="00D05798"/>
    <w:rsid w:val="00D05931"/>
    <w:rsid w:val="00D059A2"/>
    <w:rsid w:val="00D05A51"/>
    <w:rsid w:val="00D05A6D"/>
    <w:rsid w:val="00D05DDC"/>
    <w:rsid w:val="00D05DFF"/>
    <w:rsid w:val="00D05E81"/>
    <w:rsid w:val="00D05E82"/>
    <w:rsid w:val="00D05EEA"/>
    <w:rsid w:val="00D05FB0"/>
    <w:rsid w:val="00D0608F"/>
    <w:rsid w:val="00D06093"/>
    <w:rsid w:val="00D061BF"/>
    <w:rsid w:val="00D062E2"/>
    <w:rsid w:val="00D064CD"/>
    <w:rsid w:val="00D0652D"/>
    <w:rsid w:val="00D06879"/>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DC"/>
    <w:rsid w:val="00D109E9"/>
    <w:rsid w:val="00D10A97"/>
    <w:rsid w:val="00D10C3B"/>
    <w:rsid w:val="00D10C4C"/>
    <w:rsid w:val="00D10D42"/>
    <w:rsid w:val="00D10E08"/>
    <w:rsid w:val="00D11020"/>
    <w:rsid w:val="00D11393"/>
    <w:rsid w:val="00D11402"/>
    <w:rsid w:val="00D114EC"/>
    <w:rsid w:val="00D11514"/>
    <w:rsid w:val="00D116A7"/>
    <w:rsid w:val="00D117CA"/>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18"/>
    <w:rsid w:val="00D12549"/>
    <w:rsid w:val="00D1275D"/>
    <w:rsid w:val="00D12926"/>
    <w:rsid w:val="00D1295E"/>
    <w:rsid w:val="00D129F9"/>
    <w:rsid w:val="00D12A18"/>
    <w:rsid w:val="00D12B58"/>
    <w:rsid w:val="00D12C29"/>
    <w:rsid w:val="00D12D9D"/>
    <w:rsid w:val="00D12E03"/>
    <w:rsid w:val="00D12E07"/>
    <w:rsid w:val="00D12E82"/>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7E"/>
    <w:rsid w:val="00D15181"/>
    <w:rsid w:val="00D1519B"/>
    <w:rsid w:val="00D151C0"/>
    <w:rsid w:val="00D151F7"/>
    <w:rsid w:val="00D152F5"/>
    <w:rsid w:val="00D1531A"/>
    <w:rsid w:val="00D15377"/>
    <w:rsid w:val="00D1565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95"/>
    <w:rsid w:val="00D17ABE"/>
    <w:rsid w:val="00D17BCD"/>
    <w:rsid w:val="00D17D05"/>
    <w:rsid w:val="00D17FCE"/>
    <w:rsid w:val="00D200B6"/>
    <w:rsid w:val="00D20230"/>
    <w:rsid w:val="00D20252"/>
    <w:rsid w:val="00D2027E"/>
    <w:rsid w:val="00D202B3"/>
    <w:rsid w:val="00D202F2"/>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8E0"/>
    <w:rsid w:val="00D21B10"/>
    <w:rsid w:val="00D21B3F"/>
    <w:rsid w:val="00D21C2C"/>
    <w:rsid w:val="00D21C6F"/>
    <w:rsid w:val="00D21FB1"/>
    <w:rsid w:val="00D22087"/>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834"/>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231"/>
    <w:rsid w:val="00D32421"/>
    <w:rsid w:val="00D3267A"/>
    <w:rsid w:val="00D326CF"/>
    <w:rsid w:val="00D32C44"/>
    <w:rsid w:val="00D32F48"/>
    <w:rsid w:val="00D32F75"/>
    <w:rsid w:val="00D330B4"/>
    <w:rsid w:val="00D3320B"/>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7E5"/>
    <w:rsid w:val="00D3487A"/>
    <w:rsid w:val="00D34A68"/>
    <w:rsid w:val="00D34D28"/>
    <w:rsid w:val="00D34D7D"/>
    <w:rsid w:val="00D34DFD"/>
    <w:rsid w:val="00D34F6C"/>
    <w:rsid w:val="00D34FD4"/>
    <w:rsid w:val="00D35004"/>
    <w:rsid w:val="00D3516A"/>
    <w:rsid w:val="00D351FD"/>
    <w:rsid w:val="00D352E6"/>
    <w:rsid w:val="00D355CF"/>
    <w:rsid w:val="00D35741"/>
    <w:rsid w:val="00D35782"/>
    <w:rsid w:val="00D358C4"/>
    <w:rsid w:val="00D35B12"/>
    <w:rsid w:val="00D35BDA"/>
    <w:rsid w:val="00D35D5A"/>
    <w:rsid w:val="00D35E51"/>
    <w:rsid w:val="00D35F3E"/>
    <w:rsid w:val="00D35FA4"/>
    <w:rsid w:val="00D36018"/>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45D"/>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1EFA"/>
    <w:rsid w:val="00D42094"/>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DF9"/>
    <w:rsid w:val="00D42E67"/>
    <w:rsid w:val="00D42E9A"/>
    <w:rsid w:val="00D430CE"/>
    <w:rsid w:val="00D431E1"/>
    <w:rsid w:val="00D4320E"/>
    <w:rsid w:val="00D433E8"/>
    <w:rsid w:val="00D4365F"/>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13"/>
    <w:rsid w:val="00D45E51"/>
    <w:rsid w:val="00D45EEF"/>
    <w:rsid w:val="00D460A8"/>
    <w:rsid w:val="00D4615B"/>
    <w:rsid w:val="00D46211"/>
    <w:rsid w:val="00D4627B"/>
    <w:rsid w:val="00D46412"/>
    <w:rsid w:val="00D4643D"/>
    <w:rsid w:val="00D46491"/>
    <w:rsid w:val="00D464B4"/>
    <w:rsid w:val="00D4660E"/>
    <w:rsid w:val="00D46681"/>
    <w:rsid w:val="00D46821"/>
    <w:rsid w:val="00D4692B"/>
    <w:rsid w:val="00D469CB"/>
    <w:rsid w:val="00D46A07"/>
    <w:rsid w:val="00D46A7C"/>
    <w:rsid w:val="00D46BE2"/>
    <w:rsid w:val="00D46D03"/>
    <w:rsid w:val="00D46DC1"/>
    <w:rsid w:val="00D46DC6"/>
    <w:rsid w:val="00D46DD7"/>
    <w:rsid w:val="00D46DF7"/>
    <w:rsid w:val="00D46E3F"/>
    <w:rsid w:val="00D46E53"/>
    <w:rsid w:val="00D46E78"/>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800"/>
    <w:rsid w:val="00D519A2"/>
    <w:rsid w:val="00D519CA"/>
    <w:rsid w:val="00D51AC2"/>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426"/>
    <w:rsid w:val="00D545B5"/>
    <w:rsid w:val="00D546B8"/>
    <w:rsid w:val="00D547A0"/>
    <w:rsid w:val="00D547AB"/>
    <w:rsid w:val="00D54975"/>
    <w:rsid w:val="00D54A30"/>
    <w:rsid w:val="00D54B0C"/>
    <w:rsid w:val="00D54B51"/>
    <w:rsid w:val="00D54B93"/>
    <w:rsid w:val="00D54D21"/>
    <w:rsid w:val="00D54EDC"/>
    <w:rsid w:val="00D54F73"/>
    <w:rsid w:val="00D55072"/>
    <w:rsid w:val="00D55101"/>
    <w:rsid w:val="00D553E9"/>
    <w:rsid w:val="00D55457"/>
    <w:rsid w:val="00D55574"/>
    <w:rsid w:val="00D555FE"/>
    <w:rsid w:val="00D556A8"/>
    <w:rsid w:val="00D55715"/>
    <w:rsid w:val="00D5592E"/>
    <w:rsid w:val="00D559CC"/>
    <w:rsid w:val="00D55B54"/>
    <w:rsid w:val="00D55B87"/>
    <w:rsid w:val="00D55BDD"/>
    <w:rsid w:val="00D55F03"/>
    <w:rsid w:val="00D560FD"/>
    <w:rsid w:val="00D561C0"/>
    <w:rsid w:val="00D5631F"/>
    <w:rsid w:val="00D56344"/>
    <w:rsid w:val="00D5658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B93"/>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12"/>
    <w:rsid w:val="00D63E62"/>
    <w:rsid w:val="00D63F37"/>
    <w:rsid w:val="00D63F7A"/>
    <w:rsid w:val="00D63FF3"/>
    <w:rsid w:val="00D6402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D6B"/>
    <w:rsid w:val="00D64E8E"/>
    <w:rsid w:val="00D64F29"/>
    <w:rsid w:val="00D650BC"/>
    <w:rsid w:val="00D651A3"/>
    <w:rsid w:val="00D651B6"/>
    <w:rsid w:val="00D652A2"/>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5F3E"/>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01"/>
    <w:rsid w:val="00D66C23"/>
    <w:rsid w:val="00D66DED"/>
    <w:rsid w:val="00D66E01"/>
    <w:rsid w:val="00D66EC4"/>
    <w:rsid w:val="00D67011"/>
    <w:rsid w:val="00D670DC"/>
    <w:rsid w:val="00D67184"/>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0F81"/>
    <w:rsid w:val="00D7117E"/>
    <w:rsid w:val="00D71217"/>
    <w:rsid w:val="00D7123A"/>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22"/>
    <w:rsid w:val="00D72974"/>
    <w:rsid w:val="00D729F9"/>
    <w:rsid w:val="00D729FA"/>
    <w:rsid w:val="00D72B7F"/>
    <w:rsid w:val="00D72EA1"/>
    <w:rsid w:val="00D72EEC"/>
    <w:rsid w:val="00D72F2B"/>
    <w:rsid w:val="00D731B2"/>
    <w:rsid w:val="00D73592"/>
    <w:rsid w:val="00D735C6"/>
    <w:rsid w:val="00D7368B"/>
    <w:rsid w:val="00D736DA"/>
    <w:rsid w:val="00D73961"/>
    <w:rsid w:val="00D73ACD"/>
    <w:rsid w:val="00D73CAB"/>
    <w:rsid w:val="00D73CD0"/>
    <w:rsid w:val="00D73D1F"/>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865"/>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CD6"/>
    <w:rsid w:val="00D77E4A"/>
    <w:rsid w:val="00D77E8F"/>
    <w:rsid w:val="00D77F78"/>
    <w:rsid w:val="00D80055"/>
    <w:rsid w:val="00D80126"/>
    <w:rsid w:val="00D80170"/>
    <w:rsid w:val="00D80421"/>
    <w:rsid w:val="00D80687"/>
    <w:rsid w:val="00D806B9"/>
    <w:rsid w:val="00D807AA"/>
    <w:rsid w:val="00D80837"/>
    <w:rsid w:val="00D809D2"/>
    <w:rsid w:val="00D80A35"/>
    <w:rsid w:val="00D80C47"/>
    <w:rsid w:val="00D80C71"/>
    <w:rsid w:val="00D80D65"/>
    <w:rsid w:val="00D80DB6"/>
    <w:rsid w:val="00D80E31"/>
    <w:rsid w:val="00D80E50"/>
    <w:rsid w:val="00D80ED5"/>
    <w:rsid w:val="00D80FE1"/>
    <w:rsid w:val="00D810AF"/>
    <w:rsid w:val="00D81213"/>
    <w:rsid w:val="00D812BC"/>
    <w:rsid w:val="00D81519"/>
    <w:rsid w:val="00D81623"/>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C6F"/>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8F6"/>
    <w:rsid w:val="00D84B40"/>
    <w:rsid w:val="00D84C6D"/>
    <w:rsid w:val="00D84D4B"/>
    <w:rsid w:val="00D84E13"/>
    <w:rsid w:val="00D84E4A"/>
    <w:rsid w:val="00D84E87"/>
    <w:rsid w:val="00D8504E"/>
    <w:rsid w:val="00D850F5"/>
    <w:rsid w:val="00D8545B"/>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2EC"/>
    <w:rsid w:val="00D91353"/>
    <w:rsid w:val="00D9139E"/>
    <w:rsid w:val="00D91539"/>
    <w:rsid w:val="00D9167F"/>
    <w:rsid w:val="00D91727"/>
    <w:rsid w:val="00D9174B"/>
    <w:rsid w:val="00D91912"/>
    <w:rsid w:val="00D9195E"/>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0C"/>
    <w:rsid w:val="00D9255C"/>
    <w:rsid w:val="00D92617"/>
    <w:rsid w:val="00D92628"/>
    <w:rsid w:val="00D927D8"/>
    <w:rsid w:val="00D927EF"/>
    <w:rsid w:val="00D927FE"/>
    <w:rsid w:val="00D929C1"/>
    <w:rsid w:val="00D92A45"/>
    <w:rsid w:val="00D92A47"/>
    <w:rsid w:val="00D92A56"/>
    <w:rsid w:val="00D92B9A"/>
    <w:rsid w:val="00D92C8A"/>
    <w:rsid w:val="00D92C9F"/>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65"/>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7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5A0"/>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C8A"/>
    <w:rsid w:val="00DA1D30"/>
    <w:rsid w:val="00DA1DE4"/>
    <w:rsid w:val="00DA2038"/>
    <w:rsid w:val="00DA207B"/>
    <w:rsid w:val="00DA225C"/>
    <w:rsid w:val="00DA22BD"/>
    <w:rsid w:val="00DA22F2"/>
    <w:rsid w:val="00DA2301"/>
    <w:rsid w:val="00DA23E3"/>
    <w:rsid w:val="00DA248B"/>
    <w:rsid w:val="00DA2768"/>
    <w:rsid w:val="00DA276F"/>
    <w:rsid w:val="00DA27A9"/>
    <w:rsid w:val="00DA28F3"/>
    <w:rsid w:val="00DA2A9F"/>
    <w:rsid w:val="00DA2C2B"/>
    <w:rsid w:val="00DA2C48"/>
    <w:rsid w:val="00DA2CA6"/>
    <w:rsid w:val="00DA2F93"/>
    <w:rsid w:val="00DA300F"/>
    <w:rsid w:val="00DA30C7"/>
    <w:rsid w:val="00DA33B1"/>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68F"/>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6E7"/>
    <w:rsid w:val="00DB27B0"/>
    <w:rsid w:val="00DB284F"/>
    <w:rsid w:val="00DB287A"/>
    <w:rsid w:val="00DB2882"/>
    <w:rsid w:val="00DB28BE"/>
    <w:rsid w:val="00DB2A4E"/>
    <w:rsid w:val="00DB2B2B"/>
    <w:rsid w:val="00DB2DBA"/>
    <w:rsid w:val="00DB2EA6"/>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5B5"/>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44E"/>
    <w:rsid w:val="00DB4BF4"/>
    <w:rsid w:val="00DB4C07"/>
    <w:rsid w:val="00DB4C2F"/>
    <w:rsid w:val="00DB4CBE"/>
    <w:rsid w:val="00DB4DB5"/>
    <w:rsid w:val="00DB4FC6"/>
    <w:rsid w:val="00DB510B"/>
    <w:rsid w:val="00DB51F7"/>
    <w:rsid w:val="00DB5555"/>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1D"/>
    <w:rsid w:val="00DC1285"/>
    <w:rsid w:val="00DC13A7"/>
    <w:rsid w:val="00DC1520"/>
    <w:rsid w:val="00DC156F"/>
    <w:rsid w:val="00DC163D"/>
    <w:rsid w:val="00DC1A23"/>
    <w:rsid w:val="00DC1A47"/>
    <w:rsid w:val="00DC1BA8"/>
    <w:rsid w:val="00DC1E1F"/>
    <w:rsid w:val="00DC1F36"/>
    <w:rsid w:val="00DC208E"/>
    <w:rsid w:val="00DC20C6"/>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41"/>
    <w:rsid w:val="00DC3668"/>
    <w:rsid w:val="00DC37CD"/>
    <w:rsid w:val="00DC381B"/>
    <w:rsid w:val="00DC3973"/>
    <w:rsid w:val="00DC3B6C"/>
    <w:rsid w:val="00DC3D40"/>
    <w:rsid w:val="00DC4051"/>
    <w:rsid w:val="00DC4231"/>
    <w:rsid w:val="00DC42EC"/>
    <w:rsid w:val="00DC4336"/>
    <w:rsid w:val="00DC4447"/>
    <w:rsid w:val="00DC46D9"/>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FB9"/>
    <w:rsid w:val="00DD02A0"/>
    <w:rsid w:val="00DD030D"/>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5CA"/>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B6"/>
    <w:rsid w:val="00DD69E3"/>
    <w:rsid w:val="00DD6B64"/>
    <w:rsid w:val="00DD6C4A"/>
    <w:rsid w:val="00DD6CF3"/>
    <w:rsid w:val="00DD6F4C"/>
    <w:rsid w:val="00DD7053"/>
    <w:rsid w:val="00DD706B"/>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4DC"/>
    <w:rsid w:val="00DE1568"/>
    <w:rsid w:val="00DE187E"/>
    <w:rsid w:val="00DE199C"/>
    <w:rsid w:val="00DE19AE"/>
    <w:rsid w:val="00DE19FB"/>
    <w:rsid w:val="00DE1ABC"/>
    <w:rsid w:val="00DE1AE5"/>
    <w:rsid w:val="00DE1F78"/>
    <w:rsid w:val="00DE20A4"/>
    <w:rsid w:val="00DE212C"/>
    <w:rsid w:val="00DE2134"/>
    <w:rsid w:val="00DE218F"/>
    <w:rsid w:val="00DE2261"/>
    <w:rsid w:val="00DE2372"/>
    <w:rsid w:val="00DE2386"/>
    <w:rsid w:val="00DE23DD"/>
    <w:rsid w:val="00DE242C"/>
    <w:rsid w:val="00DE243D"/>
    <w:rsid w:val="00DE248C"/>
    <w:rsid w:val="00DE24B5"/>
    <w:rsid w:val="00DE24BF"/>
    <w:rsid w:val="00DE24C4"/>
    <w:rsid w:val="00DE2814"/>
    <w:rsid w:val="00DE29F9"/>
    <w:rsid w:val="00DE2B90"/>
    <w:rsid w:val="00DE2BE2"/>
    <w:rsid w:val="00DE2C93"/>
    <w:rsid w:val="00DE2E77"/>
    <w:rsid w:val="00DE2F3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78"/>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02"/>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9ED"/>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BBA"/>
    <w:rsid w:val="00DE6E0D"/>
    <w:rsid w:val="00DE6E3C"/>
    <w:rsid w:val="00DE7115"/>
    <w:rsid w:val="00DE7131"/>
    <w:rsid w:val="00DE734D"/>
    <w:rsid w:val="00DE7550"/>
    <w:rsid w:val="00DE7686"/>
    <w:rsid w:val="00DE772E"/>
    <w:rsid w:val="00DE77A6"/>
    <w:rsid w:val="00DE77E5"/>
    <w:rsid w:val="00DE7824"/>
    <w:rsid w:val="00DE7994"/>
    <w:rsid w:val="00DE7C3F"/>
    <w:rsid w:val="00DE7D65"/>
    <w:rsid w:val="00DE7E19"/>
    <w:rsid w:val="00DE7E31"/>
    <w:rsid w:val="00DE7F9D"/>
    <w:rsid w:val="00DF012D"/>
    <w:rsid w:val="00DF0290"/>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E49"/>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070"/>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B3"/>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1A5"/>
    <w:rsid w:val="00DF7263"/>
    <w:rsid w:val="00DF72C5"/>
    <w:rsid w:val="00DF72FD"/>
    <w:rsid w:val="00DF73B9"/>
    <w:rsid w:val="00DF7481"/>
    <w:rsid w:val="00DF74E8"/>
    <w:rsid w:val="00DF7692"/>
    <w:rsid w:val="00DF778F"/>
    <w:rsid w:val="00DF779E"/>
    <w:rsid w:val="00DF77B5"/>
    <w:rsid w:val="00DF783B"/>
    <w:rsid w:val="00DF7893"/>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B63"/>
    <w:rsid w:val="00E00CEE"/>
    <w:rsid w:val="00E00F16"/>
    <w:rsid w:val="00E00F17"/>
    <w:rsid w:val="00E0106A"/>
    <w:rsid w:val="00E011A8"/>
    <w:rsid w:val="00E01268"/>
    <w:rsid w:val="00E0128D"/>
    <w:rsid w:val="00E01357"/>
    <w:rsid w:val="00E01555"/>
    <w:rsid w:val="00E017A4"/>
    <w:rsid w:val="00E017BE"/>
    <w:rsid w:val="00E017E3"/>
    <w:rsid w:val="00E0182A"/>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DBD"/>
    <w:rsid w:val="00E02FFF"/>
    <w:rsid w:val="00E030E3"/>
    <w:rsid w:val="00E032D0"/>
    <w:rsid w:val="00E03333"/>
    <w:rsid w:val="00E033E6"/>
    <w:rsid w:val="00E0342D"/>
    <w:rsid w:val="00E0349D"/>
    <w:rsid w:val="00E03543"/>
    <w:rsid w:val="00E03606"/>
    <w:rsid w:val="00E0369B"/>
    <w:rsid w:val="00E03815"/>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5EC"/>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6C"/>
    <w:rsid w:val="00E07695"/>
    <w:rsid w:val="00E077C0"/>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C10"/>
    <w:rsid w:val="00E12D23"/>
    <w:rsid w:val="00E12E31"/>
    <w:rsid w:val="00E12E55"/>
    <w:rsid w:val="00E12EBF"/>
    <w:rsid w:val="00E12F2F"/>
    <w:rsid w:val="00E12F90"/>
    <w:rsid w:val="00E13014"/>
    <w:rsid w:val="00E13123"/>
    <w:rsid w:val="00E13200"/>
    <w:rsid w:val="00E13227"/>
    <w:rsid w:val="00E132C2"/>
    <w:rsid w:val="00E13310"/>
    <w:rsid w:val="00E133DE"/>
    <w:rsid w:val="00E1388D"/>
    <w:rsid w:val="00E13B5B"/>
    <w:rsid w:val="00E13D78"/>
    <w:rsid w:val="00E13DDB"/>
    <w:rsid w:val="00E1417A"/>
    <w:rsid w:val="00E142C3"/>
    <w:rsid w:val="00E142FE"/>
    <w:rsid w:val="00E14396"/>
    <w:rsid w:val="00E144CD"/>
    <w:rsid w:val="00E14518"/>
    <w:rsid w:val="00E14794"/>
    <w:rsid w:val="00E147A4"/>
    <w:rsid w:val="00E147BB"/>
    <w:rsid w:val="00E147EA"/>
    <w:rsid w:val="00E14BE7"/>
    <w:rsid w:val="00E14C0B"/>
    <w:rsid w:val="00E14D7D"/>
    <w:rsid w:val="00E14FB5"/>
    <w:rsid w:val="00E14FBC"/>
    <w:rsid w:val="00E150C2"/>
    <w:rsid w:val="00E151BA"/>
    <w:rsid w:val="00E15405"/>
    <w:rsid w:val="00E1566A"/>
    <w:rsid w:val="00E1583A"/>
    <w:rsid w:val="00E15B9B"/>
    <w:rsid w:val="00E15BBF"/>
    <w:rsid w:val="00E15C73"/>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59"/>
    <w:rsid w:val="00E177BA"/>
    <w:rsid w:val="00E178E9"/>
    <w:rsid w:val="00E1790C"/>
    <w:rsid w:val="00E17A15"/>
    <w:rsid w:val="00E17A1A"/>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873"/>
    <w:rsid w:val="00E209E7"/>
    <w:rsid w:val="00E20BF6"/>
    <w:rsid w:val="00E20C49"/>
    <w:rsid w:val="00E20DA0"/>
    <w:rsid w:val="00E20E4D"/>
    <w:rsid w:val="00E20E56"/>
    <w:rsid w:val="00E20EF1"/>
    <w:rsid w:val="00E20FE6"/>
    <w:rsid w:val="00E210DA"/>
    <w:rsid w:val="00E21229"/>
    <w:rsid w:val="00E21315"/>
    <w:rsid w:val="00E2154B"/>
    <w:rsid w:val="00E21563"/>
    <w:rsid w:val="00E21647"/>
    <w:rsid w:val="00E21743"/>
    <w:rsid w:val="00E2175A"/>
    <w:rsid w:val="00E21776"/>
    <w:rsid w:val="00E21920"/>
    <w:rsid w:val="00E2194B"/>
    <w:rsid w:val="00E21AC8"/>
    <w:rsid w:val="00E21B98"/>
    <w:rsid w:val="00E21D1D"/>
    <w:rsid w:val="00E21DB8"/>
    <w:rsid w:val="00E21FA1"/>
    <w:rsid w:val="00E2202F"/>
    <w:rsid w:val="00E2208F"/>
    <w:rsid w:val="00E2213A"/>
    <w:rsid w:val="00E2224C"/>
    <w:rsid w:val="00E228B3"/>
    <w:rsid w:val="00E228D0"/>
    <w:rsid w:val="00E22910"/>
    <w:rsid w:val="00E229E6"/>
    <w:rsid w:val="00E22A01"/>
    <w:rsid w:val="00E22A95"/>
    <w:rsid w:val="00E22ACC"/>
    <w:rsid w:val="00E22B61"/>
    <w:rsid w:val="00E22C42"/>
    <w:rsid w:val="00E22D03"/>
    <w:rsid w:val="00E22D40"/>
    <w:rsid w:val="00E22F10"/>
    <w:rsid w:val="00E231F4"/>
    <w:rsid w:val="00E23497"/>
    <w:rsid w:val="00E2368E"/>
    <w:rsid w:val="00E2384D"/>
    <w:rsid w:val="00E2386B"/>
    <w:rsid w:val="00E23878"/>
    <w:rsid w:val="00E23968"/>
    <w:rsid w:val="00E239B9"/>
    <w:rsid w:val="00E23AED"/>
    <w:rsid w:val="00E23BAE"/>
    <w:rsid w:val="00E23BBA"/>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77"/>
    <w:rsid w:val="00E25CB1"/>
    <w:rsid w:val="00E25DF4"/>
    <w:rsid w:val="00E25E5B"/>
    <w:rsid w:val="00E26018"/>
    <w:rsid w:val="00E26195"/>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27E45"/>
    <w:rsid w:val="00E30199"/>
    <w:rsid w:val="00E301C3"/>
    <w:rsid w:val="00E3022E"/>
    <w:rsid w:val="00E30386"/>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17"/>
    <w:rsid w:val="00E3245C"/>
    <w:rsid w:val="00E32560"/>
    <w:rsid w:val="00E32585"/>
    <w:rsid w:val="00E325F3"/>
    <w:rsid w:val="00E32691"/>
    <w:rsid w:val="00E3278C"/>
    <w:rsid w:val="00E3286D"/>
    <w:rsid w:val="00E3299F"/>
    <w:rsid w:val="00E32A31"/>
    <w:rsid w:val="00E32A4C"/>
    <w:rsid w:val="00E32B2D"/>
    <w:rsid w:val="00E32E13"/>
    <w:rsid w:val="00E32EF8"/>
    <w:rsid w:val="00E32FBC"/>
    <w:rsid w:val="00E33073"/>
    <w:rsid w:val="00E331A2"/>
    <w:rsid w:val="00E3329C"/>
    <w:rsid w:val="00E3336D"/>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CD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5E82"/>
    <w:rsid w:val="00E360B7"/>
    <w:rsid w:val="00E3620C"/>
    <w:rsid w:val="00E36223"/>
    <w:rsid w:val="00E36430"/>
    <w:rsid w:val="00E3646D"/>
    <w:rsid w:val="00E364FD"/>
    <w:rsid w:val="00E365F6"/>
    <w:rsid w:val="00E3665D"/>
    <w:rsid w:val="00E3678A"/>
    <w:rsid w:val="00E3689B"/>
    <w:rsid w:val="00E36A65"/>
    <w:rsid w:val="00E36AA1"/>
    <w:rsid w:val="00E370B8"/>
    <w:rsid w:val="00E370E6"/>
    <w:rsid w:val="00E371EE"/>
    <w:rsid w:val="00E37231"/>
    <w:rsid w:val="00E37302"/>
    <w:rsid w:val="00E37498"/>
    <w:rsid w:val="00E374A0"/>
    <w:rsid w:val="00E3773D"/>
    <w:rsid w:val="00E37746"/>
    <w:rsid w:val="00E37768"/>
    <w:rsid w:val="00E378E6"/>
    <w:rsid w:val="00E37947"/>
    <w:rsid w:val="00E37995"/>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79"/>
    <w:rsid w:val="00E404EB"/>
    <w:rsid w:val="00E404F8"/>
    <w:rsid w:val="00E40859"/>
    <w:rsid w:val="00E408DB"/>
    <w:rsid w:val="00E409CB"/>
    <w:rsid w:val="00E41005"/>
    <w:rsid w:val="00E410E3"/>
    <w:rsid w:val="00E4111D"/>
    <w:rsid w:val="00E4113D"/>
    <w:rsid w:val="00E412D2"/>
    <w:rsid w:val="00E41318"/>
    <w:rsid w:val="00E414F1"/>
    <w:rsid w:val="00E4158B"/>
    <w:rsid w:val="00E415F2"/>
    <w:rsid w:val="00E4175B"/>
    <w:rsid w:val="00E4186E"/>
    <w:rsid w:val="00E4194C"/>
    <w:rsid w:val="00E419E3"/>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BE1"/>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51"/>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BE5"/>
    <w:rsid w:val="00E47D0C"/>
    <w:rsid w:val="00E47E07"/>
    <w:rsid w:val="00E47ED1"/>
    <w:rsid w:val="00E47EFC"/>
    <w:rsid w:val="00E47FCC"/>
    <w:rsid w:val="00E50124"/>
    <w:rsid w:val="00E502ED"/>
    <w:rsid w:val="00E50348"/>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9F6"/>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CBE"/>
    <w:rsid w:val="00E53FD7"/>
    <w:rsid w:val="00E54015"/>
    <w:rsid w:val="00E54141"/>
    <w:rsid w:val="00E54241"/>
    <w:rsid w:val="00E547B8"/>
    <w:rsid w:val="00E5480B"/>
    <w:rsid w:val="00E54922"/>
    <w:rsid w:val="00E5495A"/>
    <w:rsid w:val="00E5496C"/>
    <w:rsid w:val="00E54B31"/>
    <w:rsid w:val="00E54B3B"/>
    <w:rsid w:val="00E54BB8"/>
    <w:rsid w:val="00E54FEF"/>
    <w:rsid w:val="00E550F5"/>
    <w:rsid w:val="00E55378"/>
    <w:rsid w:val="00E55548"/>
    <w:rsid w:val="00E555AA"/>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3B"/>
    <w:rsid w:val="00E574EE"/>
    <w:rsid w:val="00E575DE"/>
    <w:rsid w:val="00E57861"/>
    <w:rsid w:val="00E57A35"/>
    <w:rsid w:val="00E57ABD"/>
    <w:rsid w:val="00E57B07"/>
    <w:rsid w:val="00E57C51"/>
    <w:rsid w:val="00E57C52"/>
    <w:rsid w:val="00E57DF7"/>
    <w:rsid w:val="00E57E0D"/>
    <w:rsid w:val="00E6005C"/>
    <w:rsid w:val="00E6011B"/>
    <w:rsid w:val="00E602C0"/>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7C0"/>
    <w:rsid w:val="00E61968"/>
    <w:rsid w:val="00E61992"/>
    <w:rsid w:val="00E61B1E"/>
    <w:rsid w:val="00E61BA7"/>
    <w:rsid w:val="00E61C00"/>
    <w:rsid w:val="00E61C6F"/>
    <w:rsid w:val="00E61C70"/>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2FC0"/>
    <w:rsid w:val="00E63061"/>
    <w:rsid w:val="00E6326A"/>
    <w:rsid w:val="00E63298"/>
    <w:rsid w:val="00E633F4"/>
    <w:rsid w:val="00E63442"/>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095"/>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68"/>
    <w:rsid w:val="00E65D13"/>
    <w:rsid w:val="00E65DB7"/>
    <w:rsid w:val="00E65E46"/>
    <w:rsid w:val="00E65E7B"/>
    <w:rsid w:val="00E6606C"/>
    <w:rsid w:val="00E661BC"/>
    <w:rsid w:val="00E666CC"/>
    <w:rsid w:val="00E666E6"/>
    <w:rsid w:val="00E66733"/>
    <w:rsid w:val="00E667E0"/>
    <w:rsid w:val="00E66A52"/>
    <w:rsid w:val="00E66B63"/>
    <w:rsid w:val="00E66B6C"/>
    <w:rsid w:val="00E66CC4"/>
    <w:rsid w:val="00E66EC4"/>
    <w:rsid w:val="00E66FE6"/>
    <w:rsid w:val="00E670D1"/>
    <w:rsid w:val="00E6721E"/>
    <w:rsid w:val="00E67287"/>
    <w:rsid w:val="00E67CDF"/>
    <w:rsid w:val="00E67CE0"/>
    <w:rsid w:val="00E67DBF"/>
    <w:rsid w:val="00E67EB2"/>
    <w:rsid w:val="00E67FE3"/>
    <w:rsid w:val="00E7000A"/>
    <w:rsid w:val="00E7014E"/>
    <w:rsid w:val="00E70171"/>
    <w:rsid w:val="00E7018C"/>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0D"/>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DBC"/>
    <w:rsid w:val="00E73E3C"/>
    <w:rsid w:val="00E73EF2"/>
    <w:rsid w:val="00E73F54"/>
    <w:rsid w:val="00E74139"/>
    <w:rsid w:val="00E74349"/>
    <w:rsid w:val="00E74676"/>
    <w:rsid w:val="00E746EA"/>
    <w:rsid w:val="00E74744"/>
    <w:rsid w:val="00E74757"/>
    <w:rsid w:val="00E7479A"/>
    <w:rsid w:val="00E747F2"/>
    <w:rsid w:val="00E74981"/>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77"/>
    <w:rsid w:val="00E832B4"/>
    <w:rsid w:val="00E832D4"/>
    <w:rsid w:val="00E83353"/>
    <w:rsid w:val="00E8360D"/>
    <w:rsid w:val="00E83839"/>
    <w:rsid w:val="00E838ED"/>
    <w:rsid w:val="00E83927"/>
    <w:rsid w:val="00E83AEE"/>
    <w:rsid w:val="00E83F18"/>
    <w:rsid w:val="00E83F4B"/>
    <w:rsid w:val="00E83F89"/>
    <w:rsid w:val="00E841AC"/>
    <w:rsid w:val="00E84382"/>
    <w:rsid w:val="00E84399"/>
    <w:rsid w:val="00E843FB"/>
    <w:rsid w:val="00E84606"/>
    <w:rsid w:val="00E84682"/>
    <w:rsid w:val="00E8470B"/>
    <w:rsid w:val="00E84A8F"/>
    <w:rsid w:val="00E84B3F"/>
    <w:rsid w:val="00E84CDC"/>
    <w:rsid w:val="00E84D08"/>
    <w:rsid w:val="00E84E6F"/>
    <w:rsid w:val="00E850A3"/>
    <w:rsid w:val="00E850A5"/>
    <w:rsid w:val="00E8517F"/>
    <w:rsid w:val="00E85374"/>
    <w:rsid w:val="00E85387"/>
    <w:rsid w:val="00E853AD"/>
    <w:rsid w:val="00E8569B"/>
    <w:rsid w:val="00E85704"/>
    <w:rsid w:val="00E8570A"/>
    <w:rsid w:val="00E85792"/>
    <w:rsid w:val="00E85A4F"/>
    <w:rsid w:val="00E85AD2"/>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4A"/>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173"/>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07B"/>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4A"/>
    <w:rsid w:val="00E96D54"/>
    <w:rsid w:val="00E96DAC"/>
    <w:rsid w:val="00E96DFC"/>
    <w:rsid w:val="00E96E05"/>
    <w:rsid w:val="00E96EF9"/>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B"/>
    <w:rsid w:val="00EA186F"/>
    <w:rsid w:val="00EA1B40"/>
    <w:rsid w:val="00EA1C85"/>
    <w:rsid w:val="00EA1E88"/>
    <w:rsid w:val="00EA1FA9"/>
    <w:rsid w:val="00EA20C9"/>
    <w:rsid w:val="00EA20E3"/>
    <w:rsid w:val="00EA211B"/>
    <w:rsid w:val="00EA2244"/>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91"/>
    <w:rsid w:val="00EA2FC4"/>
    <w:rsid w:val="00EA3173"/>
    <w:rsid w:val="00EA3185"/>
    <w:rsid w:val="00EA33C4"/>
    <w:rsid w:val="00EA3486"/>
    <w:rsid w:val="00EA358E"/>
    <w:rsid w:val="00EA35B5"/>
    <w:rsid w:val="00EA36D5"/>
    <w:rsid w:val="00EA36E5"/>
    <w:rsid w:val="00EA36F0"/>
    <w:rsid w:val="00EA3725"/>
    <w:rsid w:val="00EA375C"/>
    <w:rsid w:val="00EA38A4"/>
    <w:rsid w:val="00EA38A7"/>
    <w:rsid w:val="00EA391D"/>
    <w:rsid w:val="00EA3A23"/>
    <w:rsid w:val="00EA3B5D"/>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BEF"/>
    <w:rsid w:val="00EA4C2F"/>
    <w:rsid w:val="00EA4DF5"/>
    <w:rsid w:val="00EA4E38"/>
    <w:rsid w:val="00EA4E3E"/>
    <w:rsid w:val="00EA4FA3"/>
    <w:rsid w:val="00EA50F4"/>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417"/>
    <w:rsid w:val="00EA65DA"/>
    <w:rsid w:val="00EA6600"/>
    <w:rsid w:val="00EA661F"/>
    <w:rsid w:val="00EA6683"/>
    <w:rsid w:val="00EA6712"/>
    <w:rsid w:val="00EA674A"/>
    <w:rsid w:val="00EA69A3"/>
    <w:rsid w:val="00EA6ABA"/>
    <w:rsid w:val="00EA6B04"/>
    <w:rsid w:val="00EA6CDF"/>
    <w:rsid w:val="00EA6D1E"/>
    <w:rsid w:val="00EA6DB1"/>
    <w:rsid w:val="00EA6EBA"/>
    <w:rsid w:val="00EA6F08"/>
    <w:rsid w:val="00EA727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40"/>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2B5"/>
    <w:rsid w:val="00EB244C"/>
    <w:rsid w:val="00EB2456"/>
    <w:rsid w:val="00EB24B6"/>
    <w:rsid w:val="00EB28D6"/>
    <w:rsid w:val="00EB2998"/>
    <w:rsid w:val="00EB2A68"/>
    <w:rsid w:val="00EB2C0C"/>
    <w:rsid w:val="00EB2CC6"/>
    <w:rsid w:val="00EB2ED4"/>
    <w:rsid w:val="00EB2EDC"/>
    <w:rsid w:val="00EB2F8B"/>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594"/>
    <w:rsid w:val="00EB574E"/>
    <w:rsid w:val="00EB5791"/>
    <w:rsid w:val="00EB57F9"/>
    <w:rsid w:val="00EB58F5"/>
    <w:rsid w:val="00EB595A"/>
    <w:rsid w:val="00EB5A47"/>
    <w:rsid w:val="00EB5AE5"/>
    <w:rsid w:val="00EB5B1F"/>
    <w:rsid w:val="00EB5BF1"/>
    <w:rsid w:val="00EB5EE1"/>
    <w:rsid w:val="00EB5F7B"/>
    <w:rsid w:val="00EB5F7C"/>
    <w:rsid w:val="00EB6037"/>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BF"/>
    <w:rsid w:val="00EB74E3"/>
    <w:rsid w:val="00EB7592"/>
    <w:rsid w:val="00EB7626"/>
    <w:rsid w:val="00EB7684"/>
    <w:rsid w:val="00EB77CE"/>
    <w:rsid w:val="00EB781C"/>
    <w:rsid w:val="00EB78A0"/>
    <w:rsid w:val="00EB7A5A"/>
    <w:rsid w:val="00EB7A78"/>
    <w:rsid w:val="00EB7AB4"/>
    <w:rsid w:val="00EB7AB7"/>
    <w:rsid w:val="00EB7E63"/>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FB"/>
    <w:rsid w:val="00EC24F7"/>
    <w:rsid w:val="00EC265A"/>
    <w:rsid w:val="00EC268E"/>
    <w:rsid w:val="00EC26D9"/>
    <w:rsid w:val="00EC2826"/>
    <w:rsid w:val="00EC289F"/>
    <w:rsid w:val="00EC2983"/>
    <w:rsid w:val="00EC2A0F"/>
    <w:rsid w:val="00EC2A76"/>
    <w:rsid w:val="00EC2A78"/>
    <w:rsid w:val="00EC2B95"/>
    <w:rsid w:val="00EC2BB3"/>
    <w:rsid w:val="00EC2D78"/>
    <w:rsid w:val="00EC2DBA"/>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3DE3"/>
    <w:rsid w:val="00EC40B1"/>
    <w:rsid w:val="00EC4217"/>
    <w:rsid w:val="00EC4464"/>
    <w:rsid w:val="00EC4740"/>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740"/>
    <w:rsid w:val="00EC5886"/>
    <w:rsid w:val="00EC58E1"/>
    <w:rsid w:val="00EC58EA"/>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20"/>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054"/>
    <w:rsid w:val="00ED3142"/>
    <w:rsid w:val="00ED3162"/>
    <w:rsid w:val="00ED3271"/>
    <w:rsid w:val="00ED3296"/>
    <w:rsid w:val="00ED32D6"/>
    <w:rsid w:val="00ED337A"/>
    <w:rsid w:val="00ED3400"/>
    <w:rsid w:val="00ED37A5"/>
    <w:rsid w:val="00ED38CF"/>
    <w:rsid w:val="00ED3C66"/>
    <w:rsid w:val="00ED3EE2"/>
    <w:rsid w:val="00ED3F54"/>
    <w:rsid w:val="00ED3FA5"/>
    <w:rsid w:val="00ED4379"/>
    <w:rsid w:val="00ED44AA"/>
    <w:rsid w:val="00ED44C2"/>
    <w:rsid w:val="00ED4581"/>
    <w:rsid w:val="00ED4637"/>
    <w:rsid w:val="00ED46C5"/>
    <w:rsid w:val="00ED47A4"/>
    <w:rsid w:val="00ED47AE"/>
    <w:rsid w:val="00ED4A10"/>
    <w:rsid w:val="00ED4B18"/>
    <w:rsid w:val="00ED4FC4"/>
    <w:rsid w:val="00ED500A"/>
    <w:rsid w:val="00ED51A2"/>
    <w:rsid w:val="00ED51FC"/>
    <w:rsid w:val="00ED5218"/>
    <w:rsid w:val="00ED53D4"/>
    <w:rsid w:val="00ED54C7"/>
    <w:rsid w:val="00ED5772"/>
    <w:rsid w:val="00ED59A1"/>
    <w:rsid w:val="00ED59C4"/>
    <w:rsid w:val="00ED5A86"/>
    <w:rsid w:val="00ED5BA6"/>
    <w:rsid w:val="00ED5C4B"/>
    <w:rsid w:val="00ED5D4C"/>
    <w:rsid w:val="00ED5E7E"/>
    <w:rsid w:val="00ED6023"/>
    <w:rsid w:val="00ED6027"/>
    <w:rsid w:val="00ED61E0"/>
    <w:rsid w:val="00ED6296"/>
    <w:rsid w:val="00ED62C1"/>
    <w:rsid w:val="00ED62DF"/>
    <w:rsid w:val="00ED6792"/>
    <w:rsid w:val="00ED67BD"/>
    <w:rsid w:val="00ED6955"/>
    <w:rsid w:val="00ED6A1B"/>
    <w:rsid w:val="00ED6DC3"/>
    <w:rsid w:val="00ED738E"/>
    <w:rsid w:val="00ED76D2"/>
    <w:rsid w:val="00ED7728"/>
    <w:rsid w:val="00ED7852"/>
    <w:rsid w:val="00ED78FE"/>
    <w:rsid w:val="00ED7AB8"/>
    <w:rsid w:val="00ED7AC0"/>
    <w:rsid w:val="00ED7AF7"/>
    <w:rsid w:val="00ED7CC4"/>
    <w:rsid w:val="00ED7E8B"/>
    <w:rsid w:val="00ED7FB3"/>
    <w:rsid w:val="00EE007A"/>
    <w:rsid w:val="00EE007B"/>
    <w:rsid w:val="00EE0130"/>
    <w:rsid w:val="00EE02F2"/>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4CA"/>
    <w:rsid w:val="00EE16CB"/>
    <w:rsid w:val="00EE18EC"/>
    <w:rsid w:val="00EE191D"/>
    <w:rsid w:val="00EE197B"/>
    <w:rsid w:val="00EE1A3C"/>
    <w:rsid w:val="00EE1B5A"/>
    <w:rsid w:val="00EE1CAB"/>
    <w:rsid w:val="00EE1CFD"/>
    <w:rsid w:val="00EE1DCB"/>
    <w:rsid w:val="00EE1E1D"/>
    <w:rsid w:val="00EE1EDF"/>
    <w:rsid w:val="00EE1FCB"/>
    <w:rsid w:val="00EE2138"/>
    <w:rsid w:val="00EE222A"/>
    <w:rsid w:val="00EE22CF"/>
    <w:rsid w:val="00EE241A"/>
    <w:rsid w:val="00EE242B"/>
    <w:rsid w:val="00EE24FC"/>
    <w:rsid w:val="00EE256C"/>
    <w:rsid w:val="00EE2749"/>
    <w:rsid w:val="00EE27B4"/>
    <w:rsid w:val="00EE2A92"/>
    <w:rsid w:val="00EE2AEF"/>
    <w:rsid w:val="00EE2B9F"/>
    <w:rsid w:val="00EE2CBA"/>
    <w:rsid w:val="00EE2E27"/>
    <w:rsid w:val="00EE30EB"/>
    <w:rsid w:val="00EE30FC"/>
    <w:rsid w:val="00EE3130"/>
    <w:rsid w:val="00EE3135"/>
    <w:rsid w:val="00EE3268"/>
    <w:rsid w:val="00EE33C5"/>
    <w:rsid w:val="00EE35F9"/>
    <w:rsid w:val="00EE37BB"/>
    <w:rsid w:val="00EE381B"/>
    <w:rsid w:val="00EE3A1C"/>
    <w:rsid w:val="00EE3B07"/>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5B"/>
    <w:rsid w:val="00EE63EA"/>
    <w:rsid w:val="00EE6439"/>
    <w:rsid w:val="00EE664E"/>
    <w:rsid w:val="00EE6672"/>
    <w:rsid w:val="00EE66C8"/>
    <w:rsid w:val="00EE66EB"/>
    <w:rsid w:val="00EE67DD"/>
    <w:rsid w:val="00EE69C6"/>
    <w:rsid w:val="00EE6AB2"/>
    <w:rsid w:val="00EE6AB8"/>
    <w:rsid w:val="00EE6AE7"/>
    <w:rsid w:val="00EE6AFA"/>
    <w:rsid w:val="00EE6BE3"/>
    <w:rsid w:val="00EE6C00"/>
    <w:rsid w:val="00EE6EB9"/>
    <w:rsid w:val="00EE6F64"/>
    <w:rsid w:val="00EE70FD"/>
    <w:rsid w:val="00EE712F"/>
    <w:rsid w:val="00EE71F0"/>
    <w:rsid w:val="00EE737E"/>
    <w:rsid w:val="00EE751D"/>
    <w:rsid w:val="00EE75C2"/>
    <w:rsid w:val="00EE7865"/>
    <w:rsid w:val="00EE79A1"/>
    <w:rsid w:val="00EE7AAF"/>
    <w:rsid w:val="00EE7B1B"/>
    <w:rsid w:val="00EE7B8D"/>
    <w:rsid w:val="00EE7D17"/>
    <w:rsid w:val="00EE7E05"/>
    <w:rsid w:val="00EE7EC3"/>
    <w:rsid w:val="00EE7FD7"/>
    <w:rsid w:val="00EF0161"/>
    <w:rsid w:val="00EF019D"/>
    <w:rsid w:val="00EF0297"/>
    <w:rsid w:val="00EF04C4"/>
    <w:rsid w:val="00EF075F"/>
    <w:rsid w:val="00EF079F"/>
    <w:rsid w:val="00EF08A3"/>
    <w:rsid w:val="00EF0AB7"/>
    <w:rsid w:val="00EF0BCE"/>
    <w:rsid w:val="00EF0EEC"/>
    <w:rsid w:val="00EF10E3"/>
    <w:rsid w:val="00EF119B"/>
    <w:rsid w:val="00EF11D7"/>
    <w:rsid w:val="00EF11DD"/>
    <w:rsid w:val="00EF137F"/>
    <w:rsid w:val="00EF146E"/>
    <w:rsid w:val="00EF147D"/>
    <w:rsid w:val="00EF14F0"/>
    <w:rsid w:val="00EF1504"/>
    <w:rsid w:val="00EF180F"/>
    <w:rsid w:val="00EF1838"/>
    <w:rsid w:val="00EF1845"/>
    <w:rsid w:val="00EF1852"/>
    <w:rsid w:val="00EF18DE"/>
    <w:rsid w:val="00EF18F6"/>
    <w:rsid w:val="00EF1A19"/>
    <w:rsid w:val="00EF1CF6"/>
    <w:rsid w:val="00EF1D7F"/>
    <w:rsid w:val="00EF1D96"/>
    <w:rsid w:val="00EF1F3C"/>
    <w:rsid w:val="00EF1F57"/>
    <w:rsid w:val="00EF204C"/>
    <w:rsid w:val="00EF20EA"/>
    <w:rsid w:val="00EF2128"/>
    <w:rsid w:val="00EF21AF"/>
    <w:rsid w:val="00EF220C"/>
    <w:rsid w:val="00EF220E"/>
    <w:rsid w:val="00EF24DD"/>
    <w:rsid w:val="00EF252C"/>
    <w:rsid w:val="00EF2588"/>
    <w:rsid w:val="00EF258B"/>
    <w:rsid w:val="00EF2799"/>
    <w:rsid w:val="00EF2883"/>
    <w:rsid w:val="00EF28A5"/>
    <w:rsid w:val="00EF29AF"/>
    <w:rsid w:val="00EF2A29"/>
    <w:rsid w:val="00EF2A57"/>
    <w:rsid w:val="00EF2C54"/>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BCA"/>
    <w:rsid w:val="00EF3C2D"/>
    <w:rsid w:val="00EF3CC4"/>
    <w:rsid w:val="00EF3F73"/>
    <w:rsid w:val="00EF424F"/>
    <w:rsid w:val="00EF4274"/>
    <w:rsid w:val="00EF4310"/>
    <w:rsid w:val="00EF436D"/>
    <w:rsid w:val="00EF46D9"/>
    <w:rsid w:val="00EF4731"/>
    <w:rsid w:val="00EF477C"/>
    <w:rsid w:val="00EF481C"/>
    <w:rsid w:val="00EF48C7"/>
    <w:rsid w:val="00EF48E3"/>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01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11F"/>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DB5"/>
    <w:rsid w:val="00F00F88"/>
    <w:rsid w:val="00F00FA8"/>
    <w:rsid w:val="00F01072"/>
    <w:rsid w:val="00F010E9"/>
    <w:rsid w:val="00F011CA"/>
    <w:rsid w:val="00F01204"/>
    <w:rsid w:val="00F0133B"/>
    <w:rsid w:val="00F013EC"/>
    <w:rsid w:val="00F01545"/>
    <w:rsid w:val="00F015D9"/>
    <w:rsid w:val="00F0176E"/>
    <w:rsid w:val="00F017A9"/>
    <w:rsid w:val="00F019DD"/>
    <w:rsid w:val="00F01A56"/>
    <w:rsid w:val="00F01A86"/>
    <w:rsid w:val="00F01C7F"/>
    <w:rsid w:val="00F01D98"/>
    <w:rsid w:val="00F01DA4"/>
    <w:rsid w:val="00F01DC3"/>
    <w:rsid w:val="00F01F8E"/>
    <w:rsid w:val="00F02101"/>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30FB"/>
    <w:rsid w:val="00F030FD"/>
    <w:rsid w:val="00F0319C"/>
    <w:rsid w:val="00F032AA"/>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7C"/>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6021"/>
    <w:rsid w:val="00F0617D"/>
    <w:rsid w:val="00F0648F"/>
    <w:rsid w:val="00F064F9"/>
    <w:rsid w:val="00F0670C"/>
    <w:rsid w:val="00F06775"/>
    <w:rsid w:val="00F0689E"/>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2DA"/>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4C"/>
    <w:rsid w:val="00F137BF"/>
    <w:rsid w:val="00F137EA"/>
    <w:rsid w:val="00F13862"/>
    <w:rsid w:val="00F13941"/>
    <w:rsid w:val="00F13973"/>
    <w:rsid w:val="00F13C09"/>
    <w:rsid w:val="00F13C67"/>
    <w:rsid w:val="00F140F0"/>
    <w:rsid w:val="00F14163"/>
    <w:rsid w:val="00F143A8"/>
    <w:rsid w:val="00F14405"/>
    <w:rsid w:val="00F1445F"/>
    <w:rsid w:val="00F1446A"/>
    <w:rsid w:val="00F1451E"/>
    <w:rsid w:val="00F145DF"/>
    <w:rsid w:val="00F14AA5"/>
    <w:rsid w:val="00F14C13"/>
    <w:rsid w:val="00F14CA7"/>
    <w:rsid w:val="00F14CAE"/>
    <w:rsid w:val="00F14DF6"/>
    <w:rsid w:val="00F14F1F"/>
    <w:rsid w:val="00F14F8D"/>
    <w:rsid w:val="00F14F96"/>
    <w:rsid w:val="00F150A5"/>
    <w:rsid w:val="00F15170"/>
    <w:rsid w:val="00F151C2"/>
    <w:rsid w:val="00F1520E"/>
    <w:rsid w:val="00F1521E"/>
    <w:rsid w:val="00F152D9"/>
    <w:rsid w:val="00F1533A"/>
    <w:rsid w:val="00F15465"/>
    <w:rsid w:val="00F1552A"/>
    <w:rsid w:val="00F15557"/>
    <w:rsid w:val="00F15711"/>
    <w:rsid w:val="00F15960"/>
    <w:rsid w:val="00F15997"/>
    <w:rsid w:val="00F15AEB"/>
    <w:rsid w:val="00F15B60"/>
    <w:rsid w:val="00F161C8"/>
    <w:rsid w:val="00F163B4"/>
    <w:rsid w:val="00F16409"/>
    <w:rsid w:val="00F16BB3"/>
    <w:rsid w:val="00F16C2E"/>
    <w:rsid w:val="00F16CD7"/>
    <w:rsid w:val="00F16D3E"/>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8A"/>
    <w:rsid w:val="00F207CD"/>
    <w:rsid w:val="00F2084E"/>
    <w:rsid w:val="00F20859"/>
    <w:rsid w:val="00F20979"/>
    <w:rsid w:val="00F20A86"/>
    <w:rsid w:val="00F20F66"/>
    <w:rsid w:val="00F20FDC"/>
    <w:rsid w:val="00F20FDF"/>
    <w:rsid w:val="00F21369"/>
    <w:rsid w:val="00F2147B"/>
    <w:rsid w:val="00F21554"/>
    <w:rsid w:val="00F215ED"/>
    <w:rsid w:val="00F21657"/>
    <w:rsid w:val="00F21940"/>
    <w:rsid w:val="00F21B60"/>
    <w:rsid w:val="00F21BAD"/>
    <w:rsid w:val="00F21BB6"/>
    <w:rsid w:val="00F21D8C"/>
    <w:rsid w:val="00F21E5E"/>
    <w:rsid w:val="00F21EAE"/>
    <w:rsid w:val="00F21F67"/>
    <w:rsid w:val="00F2207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BD2"/>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113"/>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5BD"/>
    <w:rsid w:val="00F276DC"/>
    <w:rsid w:val="00F27796"/>
    <w:rsid w:val="00F278B5"/>
    <w:rsid w:val="00F278C5"/>
    <w:rsid w:val="00F27976"/>
    <w:rsid w:val="00F2798A"/>
    <w:rsid w:val="00F27A80"/>
    <w:rsid w:val="00F27AEE"/>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C56"/>
    <w:rsid w:val="00F30DC9"/>
    <w:rsid w:val="00F30EBB"/>
    <w:rsid w:val="00F3114A"/>
    <w:rsid w:val="00F31164"/>
    <w:rsid w:val="00F311D4"/>
    <w:rsid w:val="00F31216"/>
    <w:rsid w:val="00F312AC"/>
    <w:rsid w:val="00F314B5"/>
    <w:rsid w:val="00F314F0"/>
    <w:rsid w:val="00F315FA"/>
    <w:rsid w:val="00F3169B"/>
    <w:rsid w:val="00F317A5"/>
    <w:rsid w:val="00F31951"/>
    <w:rsid w:val="00F31BAC"/>
    <w:rsid w:val="00F31C94"/>
    <w:rsid w:val="00F31D5B"/>
    <w:rsid w:val="00F31D5C"/>
    <w:rsid w:val="00F31D63"/>
    <w:rsid w:val="00F31E61"/>
    <w:rsid w:val="00F31F59"/>
    <w:rsid w:val="00F31FCE"/>
    <w:rsid w:val="00F32269"/>
    <w:rsid w:val="00F322C5"/>
    <w:rsid w:val="00F32643"/>
    <w:rsid w:val="00F32807"/>
    <w:rsid w:val="00F32899"/>
    <w:rsid w:val="00F3297A"/>
    <w:rsid w:val="00F32A18"/>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8"/>
    <w:rsid w:val="00F33972"/>
    <w:rsid w:val="00F33A4D"/>
    <w:rsid w:val="00F33AA6"/>
    <w:rsid w:val="00F33ADB"/>
    <w:rsid w:val="00F33B66"/>
    <w:rsid w:val="00F33C69"/>
    <w:rsid w:val="00F33C8D"/>
    <w:rsid w:val="00F33CC5"/>
    <w:rsid w:val="00F33D90"/>
    <w:rsid w:val="00F33DFC"/>
    <w:rsid w:val="00F33F03"/>
    <w:rsid w:val="00F33F26"/>
    <w:rsid w:val="00F34046"/>
    <w:rsid w:val="00F341BA"/>
    <w:rsid w:val="00F34378"/>
    <w:rsid w:val="00F34389"/>
    <w:rsid w:val="00F34480"/>
    <w:rsid w:val="00F344A3"/>
    <w:rsid w:val="00F344A5"/>
    <w:rsid w:val="00F345C1"/>
    <w:rsid w:val="00F345DF"/>
    <w:rsid w:val="00F34626"/>
    <w:rsid w:val="00F3470C"/>
    <w:rsid w:val="00F3486D"/>
    <w:rsid w:val="00F348E7"/>
    <w:rsid w:val="00F34900"/>
    <w:rsid w:val="00F349AB"/>
    <w:rsid w:val="00F34AEE"/>
    <w:rsid w:val="00F34B5C"/>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5DD"/>
    <w:rsid w:val="00F36683"/>
    <w:rsid w:val="00F366C7"/>
    <w:rsid w:val="00F366CA"/>
    <w:rsid w:val="00F3677C"/>
    <w:rsid w:val="00F367AF"/>
    <w:rsid w:val="00F367CA"/>
    <w:rsid w:val="00F36874"/>
    <w:rsid w:val="00F3692A"/>
    <w:rsid w:val="00F369DB"/>
    <w:rsid w:val="00F369FB"/>
    <w:rsid w:val="00F36B68"/>
    <w:rsid w:val="00F36E62"/>
    <w:rsid w:val="00F36FD7"/>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6C5"/>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37"/>
    <w:rsid w:val="00F42453"/>
    <w:rsid w:val="00F42456"/>
    <w:rsid w:val="00F424B2"/>
    <w:rsid w:val="00F4257B"/>
    <w:rsid w:val="00F42607"/>
    <w:rsid w:val="00F4276F"/>
    <w:rsid w:val="00F428CA"/>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1CF"/>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767"/>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85B"/>
    <w:rsid w:val="00F50965"/>
    <w:rsid w:val="00F50B47"/>
    <w:rsid w:val="00F50C55"/>
    <w:rsid w:val="00F50C7A"/>
    <w:rsid w:val="00F50CCD"/>
    <w:rsid w:val="00F50CCF"/>
    <w:rsid w:val="00F50D2B"/>
    <w:rsid w:val="00F50DE0"/>
    <w:rsid w:val="00F50E3A"/>
    <w:rsid w:val="00F50EE6"/>
    <w:rsid w:val="00F50FC2"/>
    <w:rsid w:val="00F5103C"/>
    <w:rsid w:val="00F51061"/>
    <w:rsid w:val="00F510A6"/>
    <w:rsid w:val="00F510C6"/>
    <w:rsid w:val="00F51166"/>
    <w:rsid w:val="00F51328"/>
    <w:rsid w:val="00F513B1"/>
    <w:rsid w:val="00F51440"/>
    <w:rsid w:val="00F51603"/>
    <w:rsid w:val="00F51612"/>
    <w:rsid w:val="00F51631"/>
    <w:rsid w:val="00F516AC"/>
    <w:rsid w:val="00F5191D"/>
    <w:rsid w:val="00F51972"/>
    <w:rsid w:val="00F51A8E"/>
    <w:rsid w:val="00F51C2D"/>
    <w:rsid w:val="00F51C49"/>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4F2"/>
    <w:rsid w:val="00F53627"/>
    <w:rsid w:val="00F53653"/>
    <w:rsid w:val="00F536B9"/>
    <w:rsid w:val="00F53891"/>
    <w:rsid w:val="00F5399D"/>
    <w:rsid w:val="00F53BE5"/>
    <w:rsid w:val="00F53D19"/>
    <w:rsid w:val="00F53D83"/>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4E1"/>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30"/>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9D8"/>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76E"/>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4D5"/>
    <w:rsid w:val="00F64668"/>
    <w:rsid w:val="00F6469C"/>
    <w:rsid w:val="00F64787"/>
    <w:rsid w:val="00F647C6"/>
    <w:rsid w:val="00F647D1"/>
    <w:rsid w:val="00F648D0"/>
    <w:rsid w:val="00F64AFF"/>
    <w:rsid w:val="00F64D51"/>
    <w:rsid w:val="00F64DD1"/>
    <w:rsid w:val="00F64DF1"/>
    <w:rsid w:val="00F64E93"/>
    <w:rsid w:val="00F64EDB"/>
    <w:rsid w:val="00F64F9A"/>
    <w:rsid w:val="00F6517C"/>
    <w:rsid w:val="00F65852"/>
    <w:rsid w:val="00F65C94"/>
    <w:rsid w:val="00F65DC1"/>
    <w:rsid w:val="00F65DE4"/>
    <w:rsid w:val="00F660E2"/>
    <w:rsid w:val="00F6616C"/>
    <w:rsid w:val="00F66193"/>
    <w:rsid w:val="00F662D7"/>
    <w:rsid w:val="00F66373"/>
    <w:rsid w:val="00F663D9"/>
    <w:rsid w:val="00F664D6"/>
    <w:rsid w:val="00F66615"/>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6E9"/>
    <w:rsid w:val="00F6773A"/>
    <w:rsid w:val="00F677A9"/>
    <w:rsid w:val="00F6796F"/>
    <w:rsid w:val="00F67B97"/>
    <w:rsid w:val="00F67BA0"/>
    <w:rsid w:val="00F67BC0"/>
    <w:rsid w:val="00F67C39"/>
    <w:rsid w:val="00F67CE5"/>
    <w:rsid w:val="00F67F89"/>
    <w:rsid w:val="00F70006"/>
    <w:rsid w:val="00F700F8"/>
    <w:rsid w:val="00F70262"/>
    <w:rsid w:val="00F70316"/>
    <w:rsid w:val="00F70659"/>
    <w:rsid w:val="00F70868"/>
    <w:rsid w:val="00F708C6"/>
    <w:rsid w:val="00F70907"/>
    <w:rsid w:val="00F70950"/>
    <w:rsid w:val="00F70B09"/>
    <w:rsid w:val="00F70D21"/>
    <w:rsid w:val="00F70FAF"/>
    <w:rsid w:val="00F7118B"/>
    <w:rsid w:val="00F71285"/>
    <w:rsid w:val="00F712F8"/>
    <w:rsid w:val="00F71389"/>
    <w:rsid w:val="00F7141E"/>
    <w:rsid w:val="00F71446"/>
    <w:rsid w:val="00F7150D"/>
    <w:rsid w:val="00F71649"/>
    <w:rsid w:val="00F71804"/>
    <w:rsid w:val="00F71865"/>
    <w:rsid w:val="00F71918"/>
    <w:rsid w:val="00F71D63"/>
    <w:rsid w:val="00F71D8E"/>
    <w:rsid w:val="00F71F42"/>
    <w:rsid w:val="00F72026"/>
    <w:rsid w:val="00F7208C"/>
    <w:rsid w:val="00F72173"/>
    <w:rsid w:val="00F72203"/>
    <w:rsid w:val="00F7240A"/>
    <w:rsid w:val="00F725AC"/>
    <w:rsid w:val="00F725F7"/>
    <w:rsid w:val="00F72679"/>
    <w:rsid w:val="00F727B3"/>
    <w:rsid w:val="00F728C0"/>
    <w:rsid w:val="00F72C62"/>
    <w:rsid w:val="00F72CD7"/>
    <w:rsid w:val="00F72D9C"/>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AEE"/>
    <w:rsid w:val="00F73B2B"/>
    <w:rsid w:val="00F73E85"/>
    <w:rsid w:val="00F73EAA"/>
    <w:rsid w:val="00F73FB5"/>
    <w:rsid w:val="00F7435F"/>
    <w:rsid w:val="00F743BF"/>
    <w:rsid w:val="00F74504"/>
    <w:rsid w:val="00F7451C"/>
    <w:rsid w:val="00F745AD"/>
    <w:rsid w:val="00F74966"/>
    <w:rsid w:val="00F749EC"/>
    <w:rsid w:val="00F74A54"/>
    <w:rsid w:val="00F74ACE"/>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9EC"/>
    <w:rsid w:val="00F76C50"/>
    <w:rsid w:val="00F76DCC"/>
    <w:rsid w:val="00F76DDD"/>
    <w:rsid w:val="00F76FA1"/>
    <w:rsid w:val="00F770B3"/>
    <w:rsid w:val="00F77167"/>
    <w:rsid w:val="00F77188"/>
    <w:rsid w:val="00F773E2"/>
    <w:rsid w:val="00F774D8"/>
    <w:rsid w:val="00F7753D"/>
    <w:rsid w:val="00F7774B"/>
    <w:rsid w:val="00F77860"/>
    <w:rsid w:val="00F77915"/>
    <w:rsid w:val="00F779C9"/>
    <w:rsid w:val="00F779E3"/>
    <w:rsid w:val="00F77EED"/>
    <w:rsid w:val="00F8003D"/>
    <w:rsid w:val="00F8007F"/>
    <w:rsid w:val="00F800AC"/>
    <w:rsid w:val="00F80184"/>
    <w:rsid w:val="00F80204"/>
    <w:rsid w:val="00F80230"/>
    <w:rsid w:val="00F806A6"/>
    <w:rsid w:val="00F80701"/>
    <w:rsid w:val="00F80723"/>
    <w:rsid w:val="00F80732"/>
    <w:rsid w:val="00F80808"/>
    <w:rsid w:val="00F80A02"/>
    <w:rsid w:val="00F80CAA"/>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0F"/>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AA"/>
    <w:rsid w:val="00F84C7A"/>
    <w:rsid w:val="00F84EA5"/>
    <w:rsid w:val="00F84F1B"/>
    <w:rsid w:val="00F84F8A"/>
    <w:rsid w:val="00F85028"/>
    <w:rsid w:val="00F85210"/>
    <w:rsid w:val="00F85233"/>
    <w:rsid w:val="00F85280"/>
    <w:rsid w:val="00F852B2"/>
    <w:rsid w:val="00F852C6"/>
    <w:rsid w:val="00F8541E"/>
    <w:rsid w:val="00F8548C"/>
    <w:rsid w:val="00F856B2"/>
    <w:rsid w:val="00F859B6"/>
    <w:rsid w:val="00F85AE5"/>
    <w:rsid w:val="00F85B2C"/>
    <w:rsid w:val="00F85B64"/>
    <w:rsid w:val="00F85BCA"/>
    <w:rsid w:val="00F85BD3"/>
    <w:rsid w:val="00F85E0C"/>
    <w:rsid w:val="00F862A0"/>
    <w:rsid w:val="00F863CD"/>
    <w:rsid w:val="00F8667A"/>
    <w:rsid w:val="00F866F1"/>
    <w:rsid w:val="00F867B2"/>
    <w:rsid w:val="00F8681B"/>
    <w:rsid w:val="00F869DB"/>
    <w:rsid w:val="00F86A17"/>
    <w:rsid w:val="00F86A6C"/>
    <w:rsid w:val="00F86AAF"/>
    <w:rsid w:val="00F86B44"/>
    <w:rsid w:val="00F86D39"/>
    <w:rsid w:val="00F86D3F"/>
    <w:rsid w:val="00F86DA9"/>
    <w:rsid w:val="00F86DD9"/>
    <w:rsid w:val="00F86E79"/>
    <w:rsid w:val="00F86FAA"/>
    <w:rsid w:val="00F87011"/>
    <w:rsid w:val="00F87206"/>
    <w:rsid w:val="00F87284"/>
    <w:rsid w:val="00F872CA"/>
    <w:rsid w:val="00F8734B"/>
    <w:rsid w:val="00F87407"/>
    <w:rsid w:val="00F87455"/>
    <w:rsid w:val="00F874AD"/>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2F5A"/>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9B"/>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2F6"/>
    <w:rsid w:val="00F953C6"/>
    <w:rsid w:val="00F95569"/>
    <w:rsid w:val="00F955EC"/>
    <w:rsid w:val="00F9566E"/>
    <w:rsid w:val="00F95691"/>
    <w:rsid w:val="00F958A7"/>
    <w:rsid w:val="00F95976"/>
    <w:rsid w:val="00F95999"/>
    <w:rsid w:val="00F95BAA"/>
    <w:rsid w:val="00F95D0C"/>
    <w:rsid w:val="00F95E10"/>
    <w:rsid w:val="00F95E45"/>
    <w:rsid w:val="00F95E5D"/>
    <w:rsid w:val="00F95E93"/>
    <w:rsid w:val="00F95F75"/>
    <w:rsid w:val="00F9616C"/>
    <w:rsid w:val="00F963D7"/>
    <w:rsid w:val="00F96436"/>
    <w:rsid w:val="00F96448"/>
    <w:rsid w:val="00F964E4"/>
    <w:rsid w:val="00F966DA"/>
    <w:rsid w:val="00F96703"/>
    <w:rsid w:val="00F96885"/>
    <w:rsid w:val="00F968FD"/>
    <w:rsid w:val="00F969EA"/>
    <w:rsid w:val="00F96A16"/>
    <w:rsid w:val="00F96B82"/>
    <w:rsid w:val="00F96BAB"/>
    <w:rsid w:val="00F96C7D"/>
    <w:rsid w:val="00F96C95"/>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BDA"/>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AC8"/>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134"/>
    <w:rsid w:val="00FA324A"/>
    <w:rsid w:val="00FA3275"/>
    <w:rsid w:val="00FA3335"/>
    <w:rsid w:val="00FA337C"/>
    <w:rsid w:val="00FA33EE"/>
    <w:rsid w:val="00FA33FA"/>
    <w:rsid w:val="00FA34A8"/>
    <w:rsid w:val="00FA34A9"/>
    <w:rsid w:val="00FA364A"/>
    <w:rsid w:val="00FA364E"/>
    <w:rsid w:val="00FA36C9"/>
    <w:rsid w:val="00FA3817"/>
    <w:rsid w:val="00FA38F0"/>
    <w:rsid w:val="00FA3A9E"/>
    <w:rsid w:val="00FA3AAD"/>
    <w:rsid w:val="00FA3B09"/>
    <w:rsid w:val="00FA3B3C"/>
    <w:rsid w:val="00FA3BAF"/>
    <w:rsid w:val="00FA3C90"/>
    <w:rsid w:val="00FA3DD7"/>
    <w:rsid w:val="00FA3E7D"/>
    <w:rsid w:val="00FA3E80"/>
    <w:rsid w:val="00FA3F6A"/>
    <w:rsid w:val="00FA40B9"/>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EB"/>
    <w:rsid w:val="00FA5C46"/>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2A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43"/>
    <w:rsid w:val="00FB3AE4"/>
    <w:rsid w:val="00FB3B41"/>
    <w:rsid w:val="00FB3C5F"/>
    <w:rsid w:val="00FB3DED"/>
    <w:rsid w:val="00FB3E85"/>
    <w:rsid w:val="00FB3ED3"/>
    <w:rsid w:val="00FB3FD0"/>
    <w:rsid w:val="00FB400D"/>
    <w:rsid w:val="00FB4051"/>
    <w:rsid w:val="00FB4080"/>
    <w:rsid w:val="00FB4116"/>
    <w:rsid w:val="00FB4160"/>
    <w:rsid w:val="00FB429F"/>
    <w:rsid w:val="00FB447F"/>
    <w:rsid w:val="00FB44D4"/>
    <w:rsid w:val="00FB4647"/>
    <w:rsid w:val="00FB470C"/>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5F0E"/>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6FD"/>
    <w:rsid w:val="00FC0773"/>
    <w:rsid w:val="00FC09C1"/>
    <w:rsid w:val="00FC0A0D"/>
    <w:rsid w:val="00FC0A1A"/>
    <w:rsid w:val="00FC0ABB"/>
    <w:rsid w:val="00FC0B71"/>
    <w:rsid w:val="00FC0C78"/>
    <w:rsid w:val="00FC0CA6"/>
    <w:rsid w:val="00FC0E4D"/>
    <w:rsid w:val="00FC0EEF"/>
    <w:rsid w:val="00FC1025"/>
    <w:rsid w:val="00FC10AB"/>
    <w:rsid w:val="00FC10AF"/>
    <w:rsid w:val="00FC1161"/>
    <w:rsid w:val="00FC1348"/>
    <w:rsid w:val="00FC165F"/>
    <w:rsid w:val="00FC1872"/>
    <w:rsid w:val="00FC19E0"/>
    <w:rsid w:val="00FC1B24"/>
    <w:rsid w:val="00FC1BB3"/>
    <w:rsid w:val="00FC1CEA"/>
    <w:rsid w:val="00FC1DC1"/>
    <w:rsid w:val="00FC1F59"/>
    <w:rsid w:val="00FC214B"/>
    <w:rsid w:val="00FC21BD"/>
    <w:rsid w:val="00FC2237"/>
    <w:rsid w:val="00FC229D"/>
    <w:rsid w:val="00FC25C8"/>
    <w:rsid w:val="00FC2664"/>
    <w:rsid w:val="00FC26BE"/>
    <w:rsid w:val="00FC27AF"/>
    <w:rsid w:val="00FC2D0E"/>
    <w:rsid w:val="00FC2ED2"/>
    <w:rsid w:val="00FC2F7C"/>
    <w:rsid w:val="00FC3102"/>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39A"/>
    <w:rsid w:val="00FC441B"/>
    <w:rsid w:val="00FC4487"/>
    <w:rsid w:val="00FC4703"/>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B35"/>
    <w:rsid w:val="00FC5EAC"/>
    <w:rsid w:val="00FC61F1"/>
    <w:rsid w:val="00FC622F"/>
    <w:rsid w:val="00FC6278"/>
    <w:rsid w:val="00FC638A"/>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D7B"/>
    <w:rsid w:val="00FD1FD8"/>
    <w:rsid w:val="00FD2089"/>
    <w:rsid w:val="00FD225B"/>
    <w:rsid w:val="00FD2274"/>
    <w:rsid w:val="00FD228E"/>
    <w:rsid w:val="00FD2296"/>
    <w:rsid w:val="00FD2430"/>
    <w:rsid w:val="00FD25D4"/>
    <w:rsid w:val="00FD2697"/>
    <w:rsid w:val="00FD278B"/>
    <w:rsid w:val="00FD28F3"/>
    <w:rsid w:val="00FD293E"/>
    <w:rsid w:val="00FD294E"/>
    <w:rsid w:val="00FD2C2A"/>
    <w:rsid w:val="00FD2C4F"/>
    <w:rsid w:val="00FD2D0B"/>
    <w:rsid w:val="00FD2EC3"/>
    <w:rsid w:val="00FD2F8B"/>
    <w:rsid w:val="00FD2FE7"/>
    <w:rsid w:val="00FD31AE"/>
    <w:rsid w:val="00FD325E"/>
    <w:rsid w:val="00FD337A"/>
    <w:rsid w:val="00FD33CC"/>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1D5"/>
    <w:rsid w:val="00FD52E3"/>
    <w:rsid w:val="00FD530E"/>
    <w:rsid w:val="00FD540D"/>
    <w:rsid w:val="00FD5413"/>
    <w:rsid w:val="00FD5447"/>
    <w:rsid w:val="00FD55E1"/>
    <w:rsid w:val="00FD566F"/>
    <w:rsid w:val="00FD5767"/>
    <w:rsid w:val="00FD57FE"/>
    <w:rsid w:val="00FD58D9"/>
    <w:rsid w:val="00FD5A62"/>
    <w:rsid w:val="00FD5C57"/>
    <w:rsid w:val="00FD5C87"/>
    <w:rsid w:val="00FD5D01"/>
    <w:rsid w:val="00FD5D3B"/>
    <w:rsid w:val="00FD5E6E"/>
    <w:rsid w:val="00FD5EC0"/>
    <w:rsid w:val="00FD5EE4"/>
    <w:rsid w:val="00FD618A"/>
    <w:rsid w:val="00FD6371"/>
    <w:rsid w:val="00FD63B4"/>
    <w:rsid w:val="00FD6708"/>
    <w:rsid w:val="00FD6AE2"/>
    <w:rsid w:val="00FD6CB3"/>
    <w:rsid w:val="00FD6FDB"/>
    <w:rsid w:val="00FD705D"/>
    <w:rsid w:val="00FD70C2"/>
    <w:rsid w:val="00FD7172"/>
    <w:rsid w:val="00FD717E"/>
    <w:rsid w:val="00FD7416"/>
    <w:rsid w:val="00FD74EE"/>
    <w:rsid w:val="00FD759B"/>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A5C"/>
    <w:rsid w:val="00FE0B4B"/>
    <w:rsid w:val="00FE0BEB"/>
    <w:rsid w:val="00FE0C5C"/>
    <w:rsid w:val="00FE0CA4"/>
    <w:rsid w:val="00FE0DBA"/>
    <w:rsid w:val="00FE0EEF"/>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C4C"/>
    <w:rsid w:val="00FE1C98"/>
    <w:rsid w:val="00FE1DE6"/>
    <w:rsid w:val="00FE1EFF"/>
    <w:rsid w:val="00FE1F94"/>
    <w:rsid w:val="00FE217D"/>
    <w:rsid w:val="00FE22BE"/>
    <w:rsid w:val="00FE23C4"/>
    <w:rsid w:val="00FE25E2"/>
    <w:rsid w:val="00FE260B"/>
    <w:rsid w:val="00FE26B3"/>
    <w:rsid w:val="00FE271A"/>
    <w:rsid w:val="00FE2897"/>
    <w:rsid w:val="00FE296D"/>
    <w:rsid w:val="00FE2B82"/>
    <w:rsid w:val="00FE2C87"/>
    <w:rsid w:val="00FE2EDE"/>
    <w:rsid w:val="00FE2EE4"/>
    <w:rsid w:val="00FE302D"/>
    <w:rsid w:val="00FE3235"/>
    <w:rsid w:val="00FE331D"/>
    <w:rsid w:val="00FE341D"/>
    <w:rsid w:val="00FE3454"/>
    <w:rsid w:val="00FE3472"/>
    <w:rsid w:val="00FE34FE"/>
    <w:rsid w:val="00FE37A8"/>
    <w:rsid w:val="00FE3858"/>
    <w:rsid w:val="00FE39BE"/>
    <w:rsid w:val="00FE3A61"/>
    <w:rsid w:val="00FE3AF0"/>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5C"/>
    <w:rsid w:val="00FE4D71"/>
    <w:rsid w:val="00FE4F0A"/>
    <w:rsid w:val="00FE50C5"/>
    <w:rsid w:val="00FE50F6"/>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699"/>
    <w:rsid w:val="00FE781F"/>
    <w:rsid w:val="00FE783E"/>
    <w:rsid w:val="00FE78A4"/>
    <w:rsid w:val="00FE79BC"/>
    <w:rsid w:val="00FE7A08"/>
    <w:rsid w:val="00FE7AB5"/>
    <w:rsid w:val="00FE7C36"/>
    <w:rsid w:val="00FE7EF2"/>
    <w:rsid w:val="00FE7F4F"/>
    <w:rsid w:val="00FF0099"/>
    <w:rsid w:val="00FF0280"/>
    <w:rsid w:val="00FF03A3"/>
    <w:rsid w:val="00FF06EE"/>
    <w:rsid w:val="00FF0A31"/>
    <w:rsid w:val="00FF0C84"/>
    <w:rsid w:val="00FF0DC9"/>
    <w:rsid w:val="00FF0EBC"/>
    <w:rsid w:val="00FF0F83"/>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8C1"/>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0F"/>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C6E"/>
    <w:rsid w:val="00FF6EED"/>
    <w:rsid w:val="00FF73C0"/>
    <w:rsid w:val="00FF74A7"/>
    <w:rsid w:val="00FF7582"/>
    <w:rsid w:val="00FF7593"/>
    <w:rsid w:val="00FF7853"/>
    <w:rsid w:val="00FF7999"/>
    <w:rsid w:val="00FF7A37"/>
    <w:rsid w:val="00FF7A52"/>
    <w:rsid w:val="00FF7A64"/>
    <w:rsid w:val="00FF7D08"/>
    <w:rsid w:val="00FF7D27"/>
    <w:rsid w:val="00FF7DDA"/>
    <w:rsid w:val="00FF7E0D"/>
    <w:rsid w:val="00FF7F18"/>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D61C748-2338-4A36-8FC8-0234949E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4.xml><?xml version="1.0" encoding="utf-8"?>
<ds:datastoreItem xmlns:ds="http://schemas.openxmlformats.org/officeDocument/2006/customXml" ds:itemID="{0EC3292D-EE89-4778-8CA7-7E80613B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TotalTime>
  <Pages>15</Pages>
  <Words>5084</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13</cp:revision>
  <cp:lastPrinted>2011-08-03T09:36:00Z</cp:lastPrinted>
  <dcterms:created xsi:type="dcterms:W3CDTF">2024-11-08T08:30:00Z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